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75CC" w14:textId="77777777" w:rsidR="00BE6733" w:rsidRPr="00B273A0" w:rsidRDefault="00BE6733" w:rsidP="00B27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273A0">
        <w:rPr>
          <w:rFonts w:ascii="Times New Roman" w:hAnsi="Times New Roman" w:cs="Times New Roman"/>
          <w:b/>
          <w:sz w:val="32"/>
          <w:szCs w:val="24"/>
        </w:rPr>
        <w:t>Evan J. Wedekind</w:t>
      </w:r>
    </w:p>
    <w:p w14:paraId="15D3ED07" w14:textId="77777777" w:rsidR="00BE6733" w:rsidRPr="00BE6733" w:rsidRDefault="00BE6733" w:rsidP="00B27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sz w:val="24"/>
          <w:szCs w:val="24"/>
        </w:rPr>
        <w:t>(814)</w:t>
      </w:r>
      <w:r>
        <w:rPr>
          <w:rFonts w:ascii="Times New Roman" w:hAnsi="Times New Roman" w:cs="Times New Roman"/>
          <w:sz w:val="24"/>
          <w:szCs w:val="24"/>
        </w:rPr>
        <w:t>221-5004</w:t>
      </w:r>
    </w:p>
    <w:p w14:paraId="65BC688E" w14:textId="188CDF74" w:rsidR="00BE6733" w:rsidRDefault="00BE6733" w:rsidP="00B27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sz w:val="24"/>
          <w:szCs w:val="24"/>
        </w:rPr>
        <w:t>wedekindej@gmail.com</w:t>
      </w:r>
    </w:p>
    <w:p w14:paraId="080404B4" w14:textId="77777777" w:rsidR="00523CDC" w:rsidRDefault="00523CDC" w:rsidP="00523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EF20F" w14:textId="77E5D70A" w:rsidR="00060487" w:rsidRPr="00F63A37" w:rsidRDefault="00060487" w:rsidP="00234991">
      <w:pPr>
        <w:jc w:val="center"/>
        <w:rPr>
          <w:b/>
          <w:bCs/>
          <w:sz w:val="28"/>
          <w:szCs w:val="28"/>
        </w:rPr>
      </w:pPr>
      <w:r w:rsidRPr="00F63A37">
        <w:rPr>
          <w:b/>
          <w:bCs/>
          <w:sz w:val="28"/>
          <w:szCs w:val="28"/>
        </w:rPr>
        <w:t xml:space="preserve">Industrial </w:t>
      </w:r>
      <w:r w:rsidR="00652961" w:rsidRPr="00F63A37">
        <w:rPr>
          <w:b/>
          <w:bCs/>
          <w:sz w:val="28"/>
          <w:szCs w:val="28"/>
        </w:rPr>
        <w:t>Machinist Professional</w:t>
      </w:r>
    </w:p>
    <w:p w14:paraId="042DEED6" w14:textId="755FAFFE" w:rsidR="00060487" w:rsidRPr="00F63A37" w:rsidRDefault="00060487" w:rsidP="00060487">
      <w:pPr>
        <w:rPr>
          <w:bCs/>
          <w:sz w:val="28"/>
          <w:szCs w:val="28"/>
        </w:rPr>
      </w:pPr>
      <w:r w:rsidRPr="00F63A37">
        <w:rPr>
          <w:bCs/>
          <w:sz w:val="28"/>
          <w:szCs w:val="28"/>
        </w:rPr>
        <w:t xml:space="preserve">Experienced industrial professional, highly skilled with work expertise in </w:t>
      </w:r>
      <w:r w:rsidR="008D5721" w:rsidRPr="00F63A37">
        <w:rPr>
          <w:bCs/>
          <w:sz w:val="28"/>
          <w:szCs w:val="28"/>
        </w:rPr>
        <w:t xml:space="preserve">machining focused in </w:t>
      </w:r>
      <w:r w:rsidRPr="00F63A37">
        <w:rPr>
          <w:bCs/>
          <w:sz w:val="28"/>
          <w:szCs w:val="28"/>
        </w:rPr>
        <w:t xml:space="preserve">manufacturing. </w:t>
      </w:r>
      <w:r w:rsidR="00652961" w:rsidRPr="00F63A37">
        <w:rPr>
          <w:bCs/>
          <w:sz w:val="28"/>
          <w:szCs w:val="28"/>
          <w:lang w:val="en"/>
        </w:rPr>
        <w:t>B.A.S. Technology Leadership</w:t>
      </w:r>
      <w:r w:rsidR="0057247D">
        <w:rPr>
          <w:bCs/>
          <w:sz w:val="28"/>
          <w:szCs w:val="28"/>
        </w:rPr>
        <w:t xml:space="preserve"> earned December 2018.</w:t>
      </w:r>
      <w:r w:rsidRPr="00F63A37">
        <w:rPr>
          <w:bCs/>
          <w:sz w:val="28"/>
          <w:szCs w:val="28"/>
        </w:rPr>
        <w:t xml:space="preserve"> </w:t>
      </w:r>
      <w:r w:rsidR="00A30790">
        <w:rPr>
          <w:bCs/>
          <w:sz w:val="28"/>
          <w:szCs w:val="28"/>
        </w:rPr>
        <w:t>N</w:t>
      </w:r>
      <w:r w:rsidRPr="00F63A37">
        <w:rPr>
          <w:bCs/>
          <w:sz w:val="28"/>
          <w:szCs w:val="28"/>
        </w:rPr>
        <w:t xml:space="preserve">ewly acquired skills in </w:t>
      </w:r>
      <w:r w:rsidR="00652961" w:rsidRPr="00F63A37">
        <w:rPr>
          <w:bCs/>
          <w:sz w:val="28"/>
          <w:szCs w:val="28"/>
        </w:rPr>
        <w:t>business</w:t>
      </w:r>
      <w:r w:rsidR="00A30790">
        <w:rPr>
          <w:bCs/>
          <w:sz w:val="28"/>
          <w:szCs w:val="28"/>
        </w:rPr>
        <w:t xml:space="preserve"> administration</w:t>
      </w:r>
      <w:r w:rsidR="00652961" w:rsidRPr="00F63A37">
        <w:rPr>
          <w:bCs/>
          <w:sz w:val="28"/>
          <w:szCs w:val="28"/>
        </w:rPr>
        <w:t xml:space="preserve">, </w:t>
      </w:r>
      <w:r w:rsidR="00F63A37" w:rsidRPr="00F63A37">
        <w:rPr>
          <w:bCs/>
          <w:sz w:val="28"/>
          <w:szCs w:val="28"/>
        </w:rPr>
        <w:t>accounting,</w:t>
      </w:r>
      <w:r w:rsidR="006406C5">
        <w:rPr>
          <w:bCs/>
          <w:sz w:val="28"/>
          <w:szCs w:val="28"/>
        </w:rPr>
        <w:t xml:space="preserve"> communication, operations, marketing</w:t>
      </w:r>
      <w:r w:rsidR="00652961" w:rsidRPr="00F63A37">
        <w:rPr>
          <w:bCs/>
          <w:sz w:val="28"/>
          <w:szCs w:val="28"/>
        </w:rPr>
        <w:t xml:space="preserve"> and </w:t>
      </w:r>
      <w:r w:rsidR="008D5721" w:rsidRPr="00F63A37">
        <w:rPr>
          <w:bCs/>
          <w:sz w:val="28"/>
          <w:szCs w:val="28"/>
        </w:rPr>
        <w:t>finance with</w:t>
      </w:r>
      <w:r w:rsidR="00652961" w:rsidRPr="00F63A37">
        <w:rPr>
          <w:bCs/>
          <w:sz w:val="28"/>
          <w:szCs w:val="28"/>
        </w:rPr>
        <w:t xml:space="preserve"> </w:t>
      </w:r>
      <w:r w:rsidR="00CF587D">
        <w:rPr>
          <w:bCs/>
          <w:sz w:val="28"/>
          <w:szCs w:val="28"/>
        </w:rPr>
        <w:t>the current</w:t>
      </w:r>
      <w:r w:rsidRPr="00F63A37">
        <w:rPr>
          <w:bCs/>
          <w:sz w:val="28"/>
          <w:szCs w:val="28"/>
        </w:rPr>
        <w:t xml:space="preserve"> professional goal to </w:t>
      </w:r>
      <w:r w:rsidR="00652961" w:rsidRPr="00F63A37">
        <w:rPr>
          <w:bCs/>
          <w:sz w:val="28"/>
          <w:szCs w:val="28"/>
        </w:rPr>
        <w:t>attain an entry level position in management.</w:t>
      </w:r>
    </w:p>
    <w:p w14:paraId="713034FF" w14:textId="77777777" w:rsidR="00060487" w:rsidRPr="001D3179" w:rsidRDefault="00060487" w:rsidP="00060487">
      <w:pPr>
        <w:spacing w:after="0"/>
        <w:rPr>
          <w:b/>
          <w:bCs/>
          <w:sz w:val="24"/>
          <w:szCs w:val="24"/>
        </w:rPr>
      </w:pPr>
      <w:r w:rsidRPr="001D3179">
        <w:rPr>
          <w:b/>
          <w:bCs/>
          <w:sz w:val="24"/>
          <w:szCs w:val="24"/>
        </w:rPr>
        <w:t xml:space="preserve">Core Competencies gained from experience and recently acquired education: </w:t>
      </w:r>
    </w:p>
    <w:p w14:paraId="616E0FBF" w14:textId="77777777" w:rsidR="00060487" w:rsidRPr="00F63A37" w:rsidRDefault="00060487" w:rsidP="00060487">
      <w:pPr>
        <w:spacing w:after="0"/>
        <w:rPr>
          <w:bCs/>
          <w:sz w:val="24"/>
          <w:szCs w:val="24"/>
        </w:rPr>
      </w:pPr>
      <w:r w:rsidRPr="00F63A37">
        <w:rPr>
          <w:bCs/>
          <w:sz w:val="24"/>
          <w:szCs w:val="24"/>
        </w:rPr>
        <w:t xml:space="preserve"> </w:t>
      </w:r>
    </w:p>
    <w:p w14:paraId="404E4EBF" w14:textId="77777777" w:rsidR="003424D3" w:rsidRDefault="003424D3" w:rsidP="00060487">
      <w:pPr>
        <w:spacing w:after="0"/>
        <w:rPr>
          <w:bCs/>
          <w:sz w:val="24"/>
          <w:szCs w:val="24"/>
        </w:rPr>
        <w:sectPr w:rsidR="003424D3" w:rsidSect="00F858BE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5F0EFE" w14:textId="57144956" w:rsidR="00060487" w:rsidRPr="00F63A37" w:rsidRDefault="00060487" w:rsidP="00060487">
      <w:pPr>
        <w:spacing w:after="0"/>
        <w:rPr>
          <w:bCs/>
          <w:sz w:val="24"/>
          <w:szCs w:val="24"/>
        </w:rPr>
      </w:pPr>
      <w:r w:rsidRPr="00F63A37">
        <w:rPr>
          <w:bCs/>
          <w:sz w:val="24"/>
          <w:szCs w:val="24"/>
        </w:rPr>
        <w:t>•</w:t>
      </w:r>
      <w:r w:rsidRPr="00F63A37">
        <w:rPr>
          <w:bCs/>
          <w:sz w:val="24"/>
          <w:szCs w:val="24"/>
        </w:rPr>
        <w:tab/>
      </w:r>
      <w:r w:rsidR="00652961" w:rsidRPr="00F63A37">
        <w:rPr>
          <w:bCs/>
          <w:sz w:val="24"/>
          <w:szCs w:val="24"/>
        </w:rPr>
        <w:t xml:space="preserve">Machining  </w:t>
      </w:r>
      <w:r w:rsidR="003424D3">
        <w:rPr>
          <w:bCs/>
          <w:sz w:val="24"/>
          <w:szCs w:val="24"/>
        </w:rPr>
        <w:tab/>
      </w:r>
      <w:r w:rsidR="003424D3">
        <w:rPr>
          <w:bCs/>
          <w:sz w:val="24"/>
          <w:szCs w:val="24"/>
        </w:rPr>
        <w:tab/>
      </w:r>
      <w:r w:rsidR="003424D3">
        <w:rPr>
          <w:bCs/>
          <w:sz w:val="24"/>
          <w:szCs w:val="24"/>
        </w:rPr>
        <w:tab/>
      </w:r>
    </w:p>
    <w:p w14:paraId="7BA8C5AD" w14:textId="7E9B57B0" w:rsidR="00060487" w:rsidRPr="00F63A37" w:rsidRDefault="00060487" w:rsidP="00060487">
      <w:pPr>
        <w:spacing w:after="0"/>
        <w:rPr>
          <w:bCs/>
          <w:sz w:val="24"/>
          <w:szCs w:val="24"/>
        </w:rPr>
      </w:pPr>
      <w:r w:rsidRPr="00F63A37">
        <w:rPr>
          <w:bCs/>
          <w:sz w:val="24"/>
          <w:szCs w:val="24"/>
        </w:rPr>
        <w:t>•</w:t>
      </w:r>
      <w:r w:rsidRPr="00F63A37">
        <w:rPr>
          <w:bCs/>
          <w:sz w:val="24"/>
          <w:szCs w:val="24"/>
        </w:rPr>
        <w:tab/>
      </w:r>
      <w:r w:rsidR="00652961" w:rsidRPr="00F63A37">
        <w:rPr>
          <w:bCs/>
          <w:sz w:val="24"/>
          <w:szCs w:val="24"/>
        </w:rPr>
        <w:t xml:space="preserve">Quality </w:t>
      </w:r>
      <w:r w:rsidRPr="00F63A37">
        <w:rPr>
          <w:bCs/>
          <w:sz w:val="24"/>
          <w:szCs w:val="24"/>
        </w:rPr>
        <w:t xml:space="preserve">Control  </w:t>
      </w:r>
    </w:p>
    <w:p w14:paraId="14B486D2" w14:textId="496A4B64" w:rsidR="00060487" w:rsidRPr="00F63A37" w:rsidRDefault="00060487" w:rsidP="00060487">
      <w:pPr>
        <w:spacing w:after="0"/>
        <w:rPr>
          <w:bCs/>
          <w:sz w:val="24"/>
          <w:szCs w:val="24"/>
        </w:rPr>
      </w:pPr>
      <w:r w:rsidRPr="00F63A37">
        <w:rPr>
          <w:bCs/>
          <w:sz w:val="24"/>
          <w:szCs w:val="24"/>
        </w:rPr>
        <w:t>•</w:t>
      </w:r>
      <w:r w:rsidRPr="00F63A37">
        <w:rPr>
          <w:bCs/>
          <w:sz w:val="24"/>
          <w:szCs w:val="24"/>
        </w:rPr>
        <w:tab/>
      </w:r>
      <w:r w:rsidR="00652961" w:rsidRPr="00F63A37">
        <w:rPr>
          <w:bCs/>
          <w:sz w:val="24"/>
          <w:szCs w:val="24"/>
        </w:rPr>
        <w:t>Pr</w:t>
      </w:r>
      <w:r w:rsidRPr="00F63A37">
        <w:rPr>
          <w:bCs/>
          <w:sz w:val="24"/>
          <w:szCs w:val="24"/>
        </w:rPr>
        <w:t>ogram</w:t>
      </w:r>
      <w:r w:rsidR="00C0436F">
        <w:rPr>
          <w:bCs/>
          <w:sz w:val="24"/>
          <w:szCs w:val="24"/>
        </w:rPr>
        <w:t>m</w:t>
      </w:r>
      <w:r w:rsidRPr="00F63A37">
        <w:rPr>
          <w:bCs/>
          <w:sz w:val="24"/>
          <w:szCs w:val="24"/>
        </w:rPr>
        <w:t xml:space="preserve">ing </w:t>
      </w:r>
    </w:p>
    <w:p w14:paraId="779A4268" w14:textId="48B6B699" w:rsidR="003424D3" w:rsidRPr="003424D3" w:rsidRDefault="00060487" w:rsidP="003424D3">
      <w:pPr>
        <w:spacing w:after="0"/>
        <w:rPr>
          <w:bCs/>
          <w:sz w:val="24"/>
          <w:szCs w:val="24"/>
        </w:rPr>
      </w:pPr>
      <w:r w:rsidRPr="00F63A37">
        <w:rPr>
          <w:bCs/>
          <w:sz w:val="24"/>
          <w:szCs w:val="24"/>
        </w:rPr>
        <w:t>•</w:t>
      </w:r>
      <w:r w:rsidRPr="00F63A37">
        <w:rPr>
          <w:bCs/>
          <w:sz w:val="24"/>
          <w:szCs w:val="24"/>
        </w:rPr>
        <w:tab/>
        <w:t xml:space="preserve">Trouble shooting </w:t>
      </w:r>
      <w:r w:rsidR="003424D3">
        <w:rPr>
          <w:bCs/>
          <w:sz w:val="24"/>
          <w:szCs w:val="24"/>
        </w:rPr>
        <w:t xml:space="preserve">and maintenance </w:t>
      </w:r>
    </w:p>
    <w:p w14:paraId="5C50E95F" w14:textId="2F72D4DE" w:rsidR="003424D3" w:rsidRDefault="003424D3" w:rsidP="003424D3">
      <w:pPr>
        <w:pStyle w:val="ListParagraph"/>
        <w:numPr>
          <w:ilvl w:val="0"/>
          <w:numId w:val="12"/>
        </w:num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Team Cohesion</w:t>
      </w:r>
    </w:p>
    <w:p w14:paraId="635D270E" w14:textId="70D5B3B6" w:rsidR="003424D3" w:rsidRDefault="003424D3" w:rsidP="003424D3">
      <w:pPr>
        <w:pStyle w:val="ListParagraph"/>
        <w:numPr>
          <w:ilvl w:val="0"/>
          <w:numId w:val="12"/>
        </w:num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Communication</w:t>
      </w:r>
    </w:p>
    <w:p w14:paraId="4EFD8DDC" w14:textId="0A6CB812" w:rsidR="00561693" w:rsidRDefault="003424D3" w:rsidP="00561693">
      <w:pPr>
        <w:pStyle w:val="ListParagraph"/>
        <w:numPr>
          <w:ilvl w:val="0"/>
          <w:numId w:val="12"/>
        </w:numPr>
        <w:spacing w:after="0"/>
        <w:ind w:left="720"/>
        <w:rPr>
          <w:bCs/>
          <w:sz w:val="24"/>
          <w:szCs w:val="24"/>
        </w:rPr>
      </w:pPr>
      <w:r w:rsidRPr="00561693">
        <w:rPr>
          <w:bCs/>
          <w:sz w:val="24"/>
          <w:szCs w:val="24"/>
        </w:rPr>
        <w:t>Managing Conflict</w:t>
      </w:r>
    </w:p>
    <w:p w14:paraId="07DE3673" w14:textId="6583629D" w:rsidR="00B4230F" w:rsidRPr="00561693" w:rsidRDefault="00B4230F" w:rsidP="00561693">
      <w:pPr>
        <w:pStyle w:val="ListParagraph"/>
        <w:numPr>
          <w:ilvl w:val="0"/>
          <w:numId w:val="12"/>
        </w:numPr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Motivation</w:t>
      </w:r>
    </w:p>
    <w:p w14:paraId="56EB6824" w14:textId="77777777" w:rsidR="00561693" w:rsidRDefault="00561693" w:rsidP="00561693">
      <w:pPr>
        <w:spacing w:after="0"/>
        <w:rPr>
          <w:bCs/>
          <w:sz w:val="24"/>
          <w:szCs w:val="24"/>
        </w:rPr>
      </w:pPr>
    </w:p>
    <w:p w14:paraId="1D36D7E3" w14:textId="20070605" w:rsidR="00561693" w:rsidRPr="00561693" w:rsidRDefault="00561693" w:rsidP="00561693">
      <w:pPr>
        <w:spacing w:after="0"/>
        <w:rPr>
          <w:bCs/>
          <w:sz w:val="24"/>
          <w:szCs w:val="24"/>
        </w:rPr>
        <w:sectPr w:rsidR="00561693" w:rsidRPr="00561693" w:rsidSect="003424D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D7BDB58" w14:textId="09E7F1AA" w:rsidR="003424D3" w:rsidRPr="003424D3" w:rsidRDefault="003424D3" w:rsidP="003424D3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7CE82F0" w14:textId="58821F1B" w:rsidR="00060487" w:rsidRDefault="00060487" w:rsidP="00523CDC">
      <w:pPr>
        <w:spacing w:after="0" w:line="288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14:paraId="76F98DA9" w14:textId="77777777" w:rsidR="00060487" w:rsidRPr="00060487" w:rsidRDefault="00060487" w:rsidP="00060487">
      <w:pPr>
        <w:spacing w:after="0" w:line="288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060487">
        <w:rPr>
          <w:rFonts w:ascii="Times New Roman" w:hAnsi="Times New Roman" w:cs="Times New Roman"/>
          <w:sz w:val="24"/>
          <w:szCs w:val="28"/>
          <w:u w:val="single"/>
        </w:rPr>
        <w:t>Education</w:t>
      </w:r>
    </w:p>
    <w:p w14:paraId="5EBC9536" w14:textId="3EC6FEDF" w:rsidR="00060487" w:rsidRPr="00060487" w:rsidRDefault="00060487" w:rsidP="00060487">
      <w:pPr>
        <w:spacing w:after="0" w:line="288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060487">
        <w:rPr>
          <w:rFonts w:ascii="Times New Roman" w:hAnsi="Times New Roman" w:cs="Times New Roman"/>
          <w:b/>
          <w:sz w:val="24"/>
          <w:szCs w:val="28"/>
          <w:u w:val="single"/>
        </w:rPr>
        <w:t>Clarion University of Pennsylvania</w:t>
      </w:r>
      <w:r w:rsidRPr="00060487">
        <w:rPr>
          <w:rFonts w:ascii="Times New Roman" w:hAnsi="Times New Roman" w:cs="Times New Roman"/>
          <w:sz w:val="24"/>
          <w:szCs w:val="28"/>
          <w:u w:val="single"/>
        </w:rPr>
        <w:t xml:space="preserve">, </w:t>
      </w:r>
      <w:r w:rsidR="00652961">
        <w:rPr>
          <w:rFonts w:ascii="Times New Roman" w:hAnsi="Times New Roman" w:cs="Times New Roman"/>
          <w:sz w:val="24"/>
          <w:szCs w:val="28"/>
          <w:u w:val="single"/>
        </w:rPr>
        <w:tab/>
      </w:r>
      <w:r w:rsidRPr="00060487">
        <w:rPr>
          <w:rFonts w:ascii="Times New Roman" w:hAnsi="Times New Roman" w:cs="Times New Roman"/>
          <w:sz w:val="24"/>
          <w:szCs w:val="28"/>
          <w:u w:val="single"/>
        </w:rPr>
        <w:t>Clarion, PA</w:t>
      </w:r>
    </w:p>
    <w:p w14:paraId="03B52C89" w14:textId="5925ADED" w:rsidR="00060487" w:rsidRPr="008D5721" w:rsidRDefault="00060487" w:rsidP="00060487">
      <w:pPr>
        <w:spacing w:after="0" w:line="288" w:lineRule="auto"/>
        <w:rPr>
          <w:rFonts w:ascii="Times New Roman" w:hAnsi="Times New Roman" w:cs="Times New Roman"/>
          <w:color w:val="00B050"/>
          <w:sz w:val="24"/>
          <w:szCs w:val="28"/>
        </w:rPr>
      </w:pPr>
      <w:r w:rsidRPr="00652961">
        <w:rPr>
          <w:rFonts w:ascii="Times New Roman" w:hAnsi="Times New Roman" w:cs="Times New Roman"/>
          <w:sz w:val="24"/>
          <w:szCs w:val="28"/>
        </w:rPr>
        <w:t>Bachelor of Applied Science in Technology Leadership</w:t>
      </w:r>
      <w:r w:rsidR="00652961">
        <w:rPr>
          <w:rFonts w:ascii="Times New Roman" w:hAnsi="Times New Roman" w:cs="Times New Roman"/>
          <w:sz w:val="24"/>
          <w:szCs w:val="28"/>
        </w:rPr>
        <w:t xml:space="preserve"> </w:t>
      </w:r>
      <w:r w:rsidR="00652961">
        <w:rPr>
          <w:rFonts w:ascii="Times New Roman" w:hAnsi="Times New Roman" w:cs="Times New Roman"/>
          <w:sz w:val="24"/>
          <w:szCs w:val="28"/>
        </w:rPr>
        <w:tab/>
      </w:r>
      <w:r w:rsidR="00652961">
        <w:rPr>
          <w:rFonts w:ascii="Times New Roman" w:hAnsi="Times New Roman" w:cs="Times New Roman"/>
          <w:sz w:val="24"/>
          <w:szCs w:val="28"/>
        </w:rPr>
        <w:tab/>
      </w:r>
      <w:r w:rsidR="00652961">
        <w:rPr>
          <w:rFonts w:ascii="Times New Roman" w:hAnsi="Times New Roman" w:cs="Times New Roman"/>
          <w:sz w:val="24"/>
          <w:szCs w:val="28"/>
        </w:rPr>
        <w:tab/>
      </w:r>
      <w:r w:rsidR="00652961" w:rsidRPr="00F63A37">
        <w:rPr>
          <w:rFonts w:ascii="Times New Roman" w:hAnsi="Times New Roman" w:cs="Times New Roman"/>
          <w:sz w:val="24"/>
          <w:szCs w:val="28"/>
        </w:rPr>
        <w:t xml:space="preserve"> </w:t>
      </w:r>
      <w:r w:rsidR="00234991">
        <w:rPr>
          <w:rFonts w:ascii="Times New Roman" w:hAnsi="Times New Roman" w:cs="Times New Roman"/>
          <w:sz w:val="24"/>
          <w:szCs w:val="28"/>
        </w:rPr>
        <w:t>December</w:t>
      </w:r>
      <w:r w:rsidR="00652961" w:rsidRPr="00F63A37">
        <w:rPr>
          <w:rFonts w:ascii="Times New Roman" w:hAnsi="Times New Roman" w:cs="Times New Roman"/>
          <w:sz w:val="24"/>
          <w:szCs w:val="28"/>
        </w:rPr>
        <w:t xml:space="preserve"> 2018</w:t>
      </w:r>
    </w:p>
    <w:p w14:paraId="587A372B" w14:textId="552661AD" w:rsidR="00060487" w:rsidRPr="00652961" w:rsidRDefault="00060487" w:rsidP="00060487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652961">
        <w:rPr>
          <w:rFonts w:ascii="Times New Roman" w:hAnsi="Times New Roman" w:cs="Times New Roman"/>
          <w:sz w:val="24"/>
          <w:szCs w:val="28"/>
        </w:rPr>
        <w:t>GPA: 3.</w:t>
      </w:r>
      <w:r w:rsidR="0057247D">
        <w:rPr>
          <w:rFonts w:ascii="Times New Roman" w:hAnsi="Times New Roman" w:cs="Times New Roman"/>
          <w:sz w:val="24"/>
          <w:szCs w:val="28"/>
        </w:rPr>
        <w:t>154</w:t>
      </w:r>
      <w:bookmarkStart w:id="0" w:name="_GoBack"/>
      <w:bookmarkEnd w:id="0"/>
      <w:r w:rsidRPr="00652961">
        <w:rPr>
          <w:rFonts w:ascii="Times New Roman" w:hAnsi="Times New Roman" w:cs="Times New Roman"/>
          <w:sz w:val="24"/>
          <w:szCs w:val="28"/>
        </w:rPr>
        <w:t>/4.0</w:t>
      </w:r>
    </w:p>
    <w:p w14:paraId="02C36A1F" w14:textId="77777777" w:rsidR="00652961" w:rsidRDefault="00652961" w:rsidP="00652961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</w:p>
    <w:p w14:paraId="63A35DB0" w14:textId="2B3DF3EC" w:rsidR="00060487" w:rsidRPr="00652961" w:rsidRDefault="00060487" w:rsidP="00652961">
      <w:pPr>
        <w:spacing w:after="0" w:line="288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52961">
        <w:rPr>
          <w:rFonts w:ascii="Times New Roman" w:hAnsi="Times New Roman" w:cs="Times New Roman"/>
          <w:b/>
          <w:sz w:val="24"/>
          <w:szCs w:val="28"/>
          <w:u w:val="single"/>
        </w:rPr>
        <w:t xml:space="preserve">Coursework in management and business fundamentals </w:t>
      </w:r>
    </w:p>
    <w:p w14:paraId="7D3DFDBE" w14:textId="77777777" w:rsidR="00FC27E4" w:rsidRDefault="00FC27E4" w:rsidP="000D01B1">
      <w:pPr>
        <w:spacing w:after="0" w:line="288" w:lineRule="auto"/>
        <w:rPr>
          <w:rFonts w:ascii="Times New Roman" w:hAnsi="Times New Roman" w:cs="Times New Roman"/>
          <w:b/>
          <w:sz w:val="24"/>
          <w:szCs w:val="28"/>
        </w:rPr>
      </w:pPr>
    </w:p>
    <w:p w14:paraId="0D4E0674" w14:textId="46A8CFE0" w:rsidR="00060487" w:rsidRPr="000D01B1" w:rsidRDefault="00060487" w:rsidP="00FC27E4">
      <w:pPr>
        <w:spacing w:after="0" w:line="288" w:lineRule="auto"/>
        <w:ind w:firstLine="720"/>
        <w:rPr>
          <w:rFonts w:ascii="Times New Roman" w:hAnsi="Times New Roman" w:cs="Times New Roman"/>
          <w:b/>
          <w:sz w:val="24"/>
          <w:szCs w:val="28"/>
        </w:rPr>
      </w:pPr>
      <w:r w:rsidRPr="000D01B1">
        <w:rPr>
          <w:rFonts w:ascii="Times New Roman" w:hAnsi="Times New Roman" w:cs="Times New Roman"/>
          <w:b/>
          <w:sz w:val="24"/>
          <w:szCs w:val="28"/>
        </w:rPr>
        <w:t xml:space="preserve">Accounting </w:t>
      </w:r>
      <w:r w:rsidR="00FC27E4">
        <w:rPr>
          <w:rFonts w:ascii="Times New Roman" w:hAnsi="Times New Roman" w:cs="Times New Roman"/>
          <w:b/>
          <w:sz w:val="24"/>
          <w:szCs w:val="28"/>
        </w:rPr>
        <w:tab/>
      </w:r>
      <w:r w:rsidR="00FC27E4">
        <w:rPr>
          <w:rFonts w:ascii="Times New Roman" w:hAnsi="Times New Roman" w:cs="Times New Roman"/>
          <w:b/>
          <w:sz w:val="24"/>
          <w:szCs w:val="28"/>
        </w:rPr>
        <w:tab/>
      </w:r>
      <w:r w:rsidR="00FC27E4">
        <w:rPr>
          <w:rFonts w:ascii="Times New Roman" w:hAnsi="Times New Roman" w:cs="Times New Roman"/>
          <w:b/>
          <w:sz w:val="24"/>
          <w:szCs w:val="28"/>
        </w:rPr>
        <w:tab/>
      </w:r>
      <w:r w:rsidR="00FC27E4">
        <w:rPr>
          <w:rFonts w:ascii="Times New Roman" w:hAnsi="Times New Roman" w:cs="Times New Roman"/>
          <w:b/>
          <w:sz w:val="24"/>
          <w:szCs w:val="28"/>
        </w:rPr>
        <w:tab/>
      </w:r>
      <w:r w:rsidR="00FC27E4">
        <w:rPr>
          <w:rFonts w:ascii="Times New Roman" w:hAnsi="Times New Roman" w:cs="Times New Roman"/>
          <w:b/>
          <w:sz w:val="24"/>
          <w:szCs w:val="28"/>
        </w:rPr>
        <w:tab/>
      </w:r>
      <w:r w:rsidR="00FC27E4">
        <w:rPr>
          <w:rFonts w:ascii="Times New Roman" w:hAnsi="Times New Roman" w:cs="Times New Roman"/>
          <w:b/>
          <w:sz w:val="24"/>
          <w:szCs w:val="28"/>
        </w:rPr>
        <w:tab/>
        <w:t>Finance</w:t>
      </w:r>
    </w:p>
    <w:p w14:paraId="3FD6ABC5" w14:textId="617CA9B1" w:rsidR="000D01B1" w:rsidRPr="000D01B1" w:rsidRDefault="000D01B1" w:rsidP="00FC27E4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0D01B1">
        <w:rPr>
          <w:rFonts w:ascii="Times New Roman" w:hAnsi="Times New Roman" w:cs="Times New Roman"/>
          <w:sz w:val="24"/>
          <w:szCs w:val="28"/>
        </w:rPr>
        <w:t>ACTG 251 Financial Accounting</w:t>
      </w:r>
      <w:r w:rsidR="00FC27E4">
        <w:rPr>
          <w:rFonts w:ascii="Times New Roman" w:hAnsi="Times New Roman" w:cs="Times New Roman"/>
          <w:sz w:val="24"/>
          <w:szCs w:val="28"/>
        </w:rPr>
        <w:tab/>
      </w:r>
      <w:r w:rsidR="00FC27E4">
        <w:rPr>
          <w:rFonts w:ascii="Times New Roman" w:hAnsi="Times New Roman" w:cs="Times New Roman"/>
          <w:sz w:val="24"/>
          <w:szCs w:val="28"/>
        </w:rPr>
        <w:tab/>
      </w:r>
      <w:r w:rsidR="00FC27E4">
        <w:rPr>
          <w:rFonts w:ascii="Times New Roman" w:hAnsi="Times New Roman" w:cs="Times New Roman"/>
          <w:sz w:val="24"/>
          <w:szCs w:val="28"/>
        </w:rPr>
        <w:tab/>
      </w:r>
      <w:r w:rsidR="00FC27E4" w:rsidRPr="00FC27E4">
        <w:rPr>
          <w:rFonts w:ascii="Times New Roman" w:hAnsi="Times New Roman" w:cs="Times New Roman"/>
          <w:sz w:val="24"/>
          <w:szCs w:val="28"/>
        </w:rPr>
        <w:t>FIN 370 Financial</w:t>
      </w:r>
      <w:r w:rsidR="00FC27E4">
        <w:rPr>
          <w:rFonts w:ascii="Times New Roman" w:hAnsi="Times New Roman" w:cs="Times New Roman"/>
          <w:sz w:val="24"/>
          <w:szCs w:val="28"/>
        </w:rPr>
        <w:t xml:space="preserve"> </w:t>
      </w:r>
      <w:r w:rsidR="00FC27E4" w:rsidRPr="00FC27E4">
        <w:rPr>
          <w:rFonts w:ascii="Times New Roman" w:hAnsi="Times New Roman" w:cs="Times New Roman"/>
          <w:sz w:val="24"/>
          <w:szCs w:val="28"/>
        </w:rPr>
        <w:t>Management</w:t>
      </w:r>
    </w:p>
    <w:p w14:paraId="2BBDBB96" w14:textId="0B92A083" w:rsidR="000D01B1" w:rsidRPr="000D01B1" w:rsidRDefault="000D01B1" w:rsidP="000D01B1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0D01B1">
        <w:rPr>
          <w:rFonts w:ascii="Times New Roman" w:hAnsi="Times New Roman" w:cs="Times New Roman"/>
          <w:sz w:val="24"/>
          <w:szCs w:val="28"/>
        </w:rPr>
        <w:t>ACTG 252 Managerial Accounting</w:t>
      </w:r>
      <w:r w:rsidR="00FC27E4">
        <w:rPr>
          <w:rFonts w:ascii="Times New Roman" w:hAnsi="Times New Roman" w:cs="Times New Roman"/>
          <w:sz w:val="24"/>
          <w:szCs w:val="28"/>
        </w:rPr>
        <w:tab/>
      </w:r>
      <w:r w:rsidR="00FC27E4">
        <w:rPr>
          <w:rFonts w:ascii="Times New Roman" w:hAnsi="Times New Roman" w:cs="Times New Roman"/>
          <w:sz w:val="24"/>
          <w:szCs w:val="28"/>
        </w:rPr>
        <w:tab/>
      </w:r>
      <w:r w:rsidR="00FC27E4">
        <w:rPr>
          <w:rFonts w:ascii="Times New Roman" w:hAnsi="Times New Roman" w:cs="Times New Roman"/>
          <w:sz w:val="24"/>
          <w:szCs w:val="28"/>
        </w:rPr>
        <w:tab/>
      </w:r>
      <w:r w:rsidR="00FC27E4" w:rsidRPr="00FC27E4">
        <w:rPr>
          <w:rFonts w:ascii="Times New Roman" w:hAnsi="Times New Roman" w:cs="Times New Roman"/>
          <w:sz w:val="24"/>
          <w:szCs w:val="28"/>
        </w:rPr>
        <w:t>FIN 460 Investments</w:t>
      </w:r>
    </w:p>
    <w:p w14:paraId="055A37A2" w14:textId="1324761E" w:rsidR="00060487" w:rsidRPr="00234991" w:rsidRDefault="00060487" w:rsidP="000D01B1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</w:p>
    <w:p w14:paraId="17B440A5" w14:textId="5B60C5EF" w:rsidR="001D3179" w:rsidRDefault="00D6704C" w:rsidP="000D01B1">
      <w:pPr>
        <w:spacing w:after="0" w:line="288" w:lineRule="auto"/>
        <w:rPr>
          <w:rFonts w:ascii="Times New Roman" w:hAnsi="Times New Roman" w:cs="Times New Roman"/>
          <w:b/>
          <w:sz w:val="24"/>
          <w:szCs w:val="28"/>
        </w:rPr>
      </w:pPr>
      <w:r w:rsidRPr="00DD163B">
        <w:rPr>
          <w:rFonts w:ascii="Times New Roman" w:hAnsi="Times New Roman" w:cs="Times New Roman"/>
          <w:b/>
          <w:sz w:val="24"/>
          <w:szCs w:val="28"/>
        </w:rPr>
        <w:t>Managerial applications</w:t>
      </w:r>
      <w:r w:rsidR="00060487" w:rsidRPr="00FC27E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D3179">
        <w:rPr>
          <w:rFonts w:ascii="Times New Roman" w:hAnsi="Times New Roman" w:cs="Times New Roman"/>
          <w:b/>
          <w:sz w:val="24"/>
          <w:szCs w:val="28"/>
        </w:rPr>
        <w:tab/>
      </w:r>
      <w:r w:rsidR="001D3179">
        <w:rPr>
          <w:rFonts w:ascii="Times New Roman" w:hAnsi="Times New Roman" w:cs="Times New Roman"/>
          <w:b/>
          <w:sz w:val="24"/>
          <w:szCs w:val="28"/>
        </w:rPr>
        <w:tab/>
      </w:r>
      <w:r w:rsidR="001D3179">
        <w:rPr>
          <w:rFonts w:ascii="Times New Roman" w:hAnsi="Times New Roman" w:cs="Times New Roman"/>
          <w:b/>
          <w:sz w:val="24"/>
          <w:szCs w:val="28"/>
        </w:rPr>
        <w:tab/>
      </w:r>
      <w:r w:rsidR="001D3179">
        <w:rPr>
          <w:rFonts w:ascii="Times New Roman" w:hAnsi="Times New Roman" w:cs="Times New Roman"/>
          <w:b/>
          <w:sz w:val="24"/>
          <w:szCs w:val="28"/>
        </w:rPr>
        <w:tab/>
      </w:r>
      <w:r w:rsidR="00203D76">
        <w:rPr>
          <w:rFonts w:ascii="Times New Roman" w:hAnsi="Times New Roman" w:cs="Times New Roman"/>
          <w:b/>
          <w:sz w:val="24"/>
          <w:szCs w:val="28"/>
        </w:rPr>
        <w:tab/>
      </w:r>
      <w:r w:rsidR="001D3179">
        <w:rPr>
          <w:rFonts w:ascii="Times New Roman" w:hAnsi="Times New Roman" w:cs="Times New Roman"/>
          <w:b/>
          <w:sz w:val="24"/>
          <w:szCs w:val="28"/>
        </w:rPr>
        <w:t>Communications</w:t>
      </w:r>
      <w:r w:rsidR="002A7B23">
        <w:rPr>
          <w:rFonts w:ascii="Times New Roman" w:hAnsi="Times New Roman" w:cs="Times New Roman"/>
          <w:b/>
          <w:sz w:val="24"/>
          <w:szCs w:val="28"/>
        </w:rPr>
        <w:t>/Marketing</w:t>
      </w:r>
    </w:p>
    <w:p w14:paraId="28882FD9" w14:textId="505C8105" w:rsidR="00FC27E4" w:rsidRPr="001D3179" w:rsidRDefault="001D3179" w:rsidP="001D3179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1D3179">
        <w:rPr>
          <w:rFonts w:ascii="Times New Roman" w:hAnsi="Times New Roman" w:cs="Times New Roman"/>
          <w:sz w:val="24"/>
          <w:szCs w:val="28"/>
        </w:rPr>
        <w:t>APT 301 Issues in Applied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D3179">
        <w:rPr>
          <w:rFonts w:ascii="Times New Roman" w:hAnsi="Times New Roman" w:cs="Times New Roman"/>
          <w:sz w:val="24"/>
          <w:szCs w:val="28"/>
        </w:rPr>
        <w:t>Technology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203D76" w:rsidRPr="00203D76">
        <w:rPr>
          <w:rFonts w:ascii="Times New Roman" w:hAnsi="Times New Roman" w:cs="Times New Roman"/>
          <w:sz w:val="24"/>
          <w:szCs w:val="28"/>
        </w:rPr>
        <w:t>COM 200 Interpersonal Comm</w:t>
      </w:r>
      <w:r w:rsidR="00203D76">
        <w:rPr>
          <w:rFonts w:ascii="Times New Roman" w:hAnsi="Times New Roman" w:cs="Times New Roman"/>
          <w:sz w:val="24"/>
          <w:szCs w:val="28"/>
        </w:rPr>
        <w:t>.</w:t>
      </w:r>
    </w:p>
    <w:p w14:paraId="3C6F4704" w14:textId="4486AEB7" w:rsidR="00234991" w:rsidRDefault="001D3179" w:rsidP="00203D76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1D3179">
        <w:rPr>
          <w:rFonts w:ascii="Times New Roman" w:hAnsi="Times New Roman" w:cs="Times New Roman"/>
          <w:sz w:val="24"/>
          <w:szCs w:val="28"/>
        </w:rPr>
        <w:t>MGMT 320 Mgmt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1D3179">
        <w:rPr>
          <w:rFonts w:ascii="Times New Roman" w:hAnsi="Times New Roman" w:cs="Times New Roman"/>
          <w:sz w:val="24"/>
          <w:szCs w:val="28"/>
        </w:rPr>
        <w:t xml:space="preserve"> Theory and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D3179">
        <w:rPr>
          <w:rFonts w:ascii="Times New Roman" w:hAnsi="Times New Roman" w:cs="Times New Roman"/>
          <w:sz w:val="24"/>
          <w:szCs w:val="28"/>
        </w:rPr>
        <w:t>Practice</w:t>
      </w:r>
      <w:r w:rsidR="00203D76">
        <w:rPr>
          <w:rFonts w:ascii="Times New Roman" w:hAnsi="Times New Roman" w:cs="Times New Roman"/>
          <w:sz w:val="24"/>
          <w:szCs w:val="28"/>
        </w:rPr>
        <w:tab/>
      </w:r>
      <w:r w:rsidR="00203D76">
        <w:rPr>
          <w:rFonts w:ascii="Times New Roman" w:hAnsi="Times New Roman" w:cs="Times New Roman"/>
          <w:sz w:val="24"/>
          <w:szCs w:val="28"/>
        </w:rPr>
        <w:tab/>
      </w:r>
      <w:r w:rsidR="00203D76" w:rsidRPr="00203D76">
        <w:rPr>
          <w:rFonts w:ascii="Times New Roman" w:hAnsi="Times New Roman" w:cs="Times New Roman"/>
          <w:sz w:val="24"/>
          <w:szCs w:val="28"/>
        </w:rPr>
        <w:t>COM 314 Advertising Prin</w:t>
      </w:r>
      <w:r w:rsidR="00203D76">
        <w:rPr>
          <w:rFonts w:ascii="Times New Roman" w:hAnsi="Times New Roman" w:cs="Times New Roman"/>
          <w:sz w:val="24"/>
          <w:szCs w:val="28"/>
        </w:rPr>
        <w:t>.</w:t>
      </w:r>
      <w:r w:rsidR="00203D76" w:rsidRPr="00203D76">
        <w:rPr>
          <w:rFonts w:ascii="Times New Roman" w:hAnsi="Times New Roman" w:cs="Times New Roman"/>
          <w:sz w:val="24"/>
          <w:szCs w:val="28"/>
        </w:rPr>
        <w:t xml:space="preserve"> And</w:t>
      </w:r>
      <w:r w:rsidR="00203D76">
        <w:rPr>
          <w:rFonts w:ascii="Times New Roman" w:hAnsi="Times New Roman" w:cs="Times New Roman"/>
          <w:sz w:val="24"/>
          <w:szCs w:val="28"/>
        </w:rPr>
        <w:t xml:space="preserve"> </w:t>
      </w:r>
      <w:r w:rsidR="00203D76" w:rsidRPr="00203D76">
        <w:rPr>
          <w:rFonts w:ascii="Times New Roman" w:hAnsi="Times New Roman" w:cs="Times New Roman"/>
          <w:sz w:val="24"/>
          <w:szCs w:val="28"/>
        </w:rPr>
        <w:t>Practices</w:t>
      </w:r>
    </w:p>
    <w:p w14:paraId="48E07289" w14:textId="481B39E8" w:rsidR="001D3179" w:rsidRPr="001D3179" w:rsidRDefault="001D3179" w:rsidP="001D3179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1D3179">
        <w:rPr>
          <w:rFonts w:ascii="Times New Roman" w:hAnsi="Times New Roman" w:cs="Times New Roman"/>
          <w:sz w:val="24"/>
          <w:szCs w:val="28"/>
        </w:rPr>
        <w:t>MGMT 321 Org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1D3179">
        <w:rPr>
          <w:rFonts w:ascii="Times New Roman" w:hAnsi="Times New Roman" w:cs="Times New Roman"/>
          <w:sz w:val="24"/>
          <w:szCs w:val="28"/>
        </w:rPr>
        <w:t xml:space="preserve"> Theory &amp;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D3179">
        <w:rPr>
          <w:rFonts w:ascii="Times New Roman" w:hAnsi="Times New Roman" w:cs="Times New Roman"/>
          <w:sz w:val="24"/>
          <w:szCs w:val="28"/>
        </w:rPr>
        <w:t>Behavior</w:t>
      </w:r>
      <w:r w:rsidR="00203D76">
        <w:rPr>
          <w:rFonts w:ascii="Times New Roman" w:hAnsi="Times New Roman" w:cs="Times New Roman"/>
          <w:sz w:val="24"/>
          <w:szCs w:val="28"/>
        </w:rPr>
        <w:tab/>
      </w:r>
      <w:r w:rsidR="00203D76">
        <w:rPr>
          <w:rFonts w:ascii="Times New Roman" w:hAnsi="Times New Roman" w:cs="Times New Roman"/>
          <w:sz w:val="24"/>
          <w:szCs w:val="28"/>
        </w:rPr>
        <w:tab/>
      </w:r>
      <w:r w:rsidR="00203D76">
        <w:rPr>
          <w:rFonts w:ascii="Times New Roman" w:hAnsi="Times New Roman" w:cs="Times New Roman"/>
          <w:sz w:val="24"/>
          <w:szCs w:val="28"/>
        </w:rPr>
        <w:tab/>
      </w:r>
      <w:r w:rsidR="00203D76" w:rsidRPr="00203D76">
        <w:rPr>
          <w:rFonts w:ascii="Times New Roman" w:hAnsi="Times New Roman" w:cs="Times New Roman"/>
          <w:sz w:val="24"/>
          <w:szCs w:val="28"/>
        </w:rPr>
        <w:t>MKTG 360 Prin</w:t>
      </w:r>
      <w:r w:rsidR="00203D76">
        <w:rPr>
          <w:rFonts w:ascii="Times New Roman" w:hAnsi="Times New Roman" w:cs="Times New Roman"/>
          <w:sz w:val="24"/>
          <w:szCs w:val="28"/>
        </w:rPr>
        <w:t>.</w:t>
      </w:r>
      <w:r w:rsidR="00203D76" w:rsidRPr="00203D76">
        <w:rPr>
          <w:rFonts w:ascii="Times New Roman" w:hAnsi="Times New Roman" w:cs="Times New Roman"/>
          <w:sz w:val="24"/>
          <w:szCs w:val="28"/>
        </w:rPr>
        <w:t xml:space="preserve"> of Marketing</w:t>
      </w:r>
    </w:p>
    <w:p w14:paraId="7EC8B817" w14:textId="578967CD" w:rsidR="00234991" w:rsidRDefault="001D3179" w:rsidP="001D3179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 w:rsidRPr="001D3179">
        <w:rPr>
          <w:rFonts w:ascii="Times New Roman" w:hAnsi="Times New Roman" w:cs="Times New Roman"/>
          <w:sz w:val="24"/>
          <w:szCs w:val="28"/>
        </w:rPr>
        <w:t>MGMT 425 Operations &amp; Supply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D3179">
        <w:rPr>
          <w:rFonts w:ascii="Times New Roman" w:hAnsi="Times New Roman" w:cs="Times New Roman"/>
          <w:sz w:val="24"/>
          <w:szCs w:val="28"/>
        </w:rPr>
        <w:t>Chain Mgm</w:t>
      </w:r>
      <w:r>
        <w:rPr>
          <w:rFonts w:ascii="Times New Roman" w:hAnsi="Times New Roman" w:cs="Times New Roman"/>
          <w:sz w:val="24"/>
          <w:szCs w:val="28"/>
        </w:rPr>
        <w:t>t.</w:t>
      </w:r>
      <w:r w:rsidR="00203D76">
        <w:rPr>
          <w:rFonts w:ascii="Times New Roman" w:hAnsi="Times New Roman" w:cs="Times New Roman"/>
          <w:sz w:val="24"/>
          <w:szCs w:val="28"/>
        </w:rPr>
        <w:tab/>
      </w:r>
    </w:p>
    <w:p w14:paraId="3B98090C" w14:textId="58AAD5D9" w:rsidR="00234991" w:rsidRDefault="00203D76" w:rsidP="00234991">
      <w:pPr>
        <w:spacing w:after="0" w:line="288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03D76">
        <w:rPr>
          <w:rFonts w:ascii="Times New Roman" w:hAnsi="Times New Roman" w:cs="Times New Roman"/>
          <w:sz w:val="24"/>
          <w:szCs w:val="28"/>
        </w:rPr>
        <w:t>BSAD 490 Adm</w:t>
      </w:r>
      <w:r>
        <w:rPr>
          <w:rFonts w:ascii="Times New Roman" w:hAnsi="Times New Roman" w:cs="Times New Roman"/>
          <w:sz w:val="24"/>
          <w:szCs w:val="28"/>
        </w:rPr>
        <w:t>inistrative</w:t>
      </w:r>
      <w:r w:rsidRPr="00203D76">
        <w:rPr>
          <w:rFonts w:ascii="Times New Roman" w:hAnsi="Times New Roman" w:cs="Times New Roman"/>
          <w:sz w:val="24"/>
          <w:szCs w:val="28"/>
        </w:rPr>
        <w:t xml:space="preserve"> Decision Making</w:t>
      </w:r>
    </w:p>
    <w:p w14:paraId="5AFAE19D" w14:textId="65AE2969" w:rsidR="00234991" w:rsidRDefault="00234991" w:rsidP="00234991">
      <w:pPr>
        <w:spacing w:after="0" w:line="288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14:paraId="487FF684" w14:textId="2CDACEE2" w:rsidR="00060487" w:rsidRDefault="00234991" w:rsidP="00203D76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br w:type="page"/>
      </w:r>
    </w:p>
    <w:p w14:paraId="43732841" w14:textId="418BBC39" w:rsidR="0073662B" w:rsidRPr="00960455" w:rsidRDefault="00CA32A6" w:rsidP="00523CDC">
      <w:pPr>
        <w:spacing w:after="0" w:line="288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960455">
        <w:rPr>
          <w:rFonts w:ascii="Times New Roman" w:hAnsi="Times New Roman" w:cs="Times New Roman"/>
          <w:sz w:val="24"/>
          <w:szCs w:val="28"/>
          <w:u w:val="single"/>
        </w:rPr>
        <w:lastRenderedPageBreak/>
        <w:t>Work experience</w:t>
      </w:r>
    </w:p>
    <w:p w14:paraId="38F0A0AA" w14:textId="77777777" w:rsidR="00AB388E" w:rsidRPr="00AB388E" w:rsidRDefault="00AB388E" w:rsidP="007045F0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</w:p>
    <w:p w14:paraId="01AEDC5C" w14:textId="278887C2" w:rsidR="00CA32A6" w:rsidRDefault="0073662B" w:rsidP="00523CD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2447">
        <w:rPr>
          <w:rFonts w:ascii="Times New Roman" w:hAnsi="Times New Roman" w:cs="Times New Roman"/>
          <w:b/>
          <w:sz w:val="24"/>
          <w:szCs w:val="24"/>
        </w:rPr>
        <w:t xml:space="preserve">Machine Operator, </w:t>
      </w:r>
      <w:r w:rsidRPr="00CA32A6">
        <w:rPr>
          <w:rFonts w:ascii="Times New Roman" w:hAnsi="Times New Roman" w:cs="Times New Roman"/>
          <w:sz w:val="24"/>
          <w:szCs w:val="24"/>
        </w:rPr>
        <w:t>General Electric</w:t>
      </w:r>
      <w:r w:rsidR="00705B5C">
        <w:rPr>
          <w:rFonts w:ascii="Times New Roman" w:hAnsi="Times New Roman" w:cs="Times New Roman"/>
          <w:sz w:val="24"/>
          <w:szCs w:val="24"/>
        </w:rPr>
        <w:t>,</w:t>
      </w:r>
      <w:r w:rsidRPr="00CA32A6">
        <w:rPr>
          <w:rFonts w:ascii="Times New Roman" w:hAnsi="Times New Roman" w:cs="Times New Roman"/>
          <w:sz w:val="24"/>
          <w:szCs w:val="24"/>
        </w:rPr>
        <w:t xml:space="preserve"> Grove City, PA</w:t>
      </w:r>
    </w:p>
    <w:p w14:paraId="72CA78CC" w14:textId="3E1C64C1" w:rsidR="006A30FD" w:rsidRDefault="0073662B" w:rsidP="006A30F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A32A6">
        <w:rPr>
          <w:rFonts w:ascii="Times New Roman" w:hAnsi="Times New Roman" w:cs="Times New Roman"/>
          <w:sz w:val="24"/>
          <w:szCs w:val="24"/>
        </w:rPr>
        <w:t>(August 2014-</w:t>
      </w:r>
      <w:r w:rsidR="00BA63D7" w:rsidRPr="00CA32A6">
        <w:rPr>
          <w:rFonts w:ascii="Times New Roman" w:hAnsi="Times New Roman" w:cs="Times New Roman"/>
          <w:sz w:val="24"/>
          <w:szCs w:val="24"/>
        </w:rPr>
        <w:t>June 20</w:t>
      </w:r>
      <w:r w:rsidR="00065FD8">
        <w:rPr>
          <w:rFonts w:ascii="Times New Roman" w:hAnsi="Times New Roman" w:cs="Times New Roman"/>
          <w:sz w:val="24"/>
          <w:szCs w:val="24"/>
        </w:rPr>
        <w:t>16</w:t>
      </w:r>
      <w:r w:rsidR="006A30FD">
        <w:rPr>
          <w:rFonts w:ascii="Times New Roman" w:hAnsi="Times New Roman" w:cs="Times New Roman"/>
          <w:sz w:val="24"/>
          <w:szCs w:val="24"/>
        </w:rPr>
        <w:t>)</w:t>
      </w:r>
    </w:p>
    <w:p w14:paraId="551FDE3E" w14:textId="4FB24F53" w:rsidR="00652961" w:rsidRDefault="006A30FD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o</w:t>
      </w:r>
      <w:r w:rsidR="00065FD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961">
        <w:rPr>
          <w:rFonts w:ascii="Times New Roman" w:hAnsi="Times New Roman" w:cs="Times New Roman"/>
          <w:sz w:val="24"/>
          <w:szCs w:val="24"/>
        </w:rPr>
        <w:t xml:space="preserve">the following machines: </w:t>
      </w:r>
    </w:p>
    <w:p w14:paraId="22F3C576" w14:textId="2C04F460" w:rsidR="006A30FD" w:rsidRDefault="00BA63D7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A30FD">
        <w:rPr>
          <w:rFonts w:ascii="Times New Roman" w:hAnsi="Times New Roman" w:cs="Times New Roman"/>
          <w:sz w:val="24"/>
          <w:szCs w:val="24"/>
        </w:rPr>
        <w:t>Mazak 6 axis mill</w:t>
      </w:r>
    </w:p>
    <w:p w14:paraId="526DD378" w14:textId="22BC86BA" w:rsidR="006A30FD" w:rsidRDefault="006A30FD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63D7" w:rsidRPr="006A30FD">
        <w:rPr>
          <w:rFonts w:ascii="Times New Roman" w:hAnsi="Times New Roman" w:cs="Times New Roman"/>
          <w:sz w:val="24"/>
          <w:szCs w:val="24"/>
        </w:rPr>
        <w:t>nduction hardene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1A329D8A" w14:textId="5A56954F" w:rsidR="006A30FD" w:rsidRPr="006A30FD" w:rsidRDefault="006A30FD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A63D7" w:rsidRPr="006A30FD">
        <w:rPr>
          <w:rFonts w:ascii="Times New Roman" w:hAnsi="Times New Roman" w:cs="Times New Roman"/>
          <w:sz w:val="24"/>
          <w:szCs w:val="24"/>
        </w:rPr>
        <w:t>isconsin oven</w:t>
      </w:r>
    </w:p>
    <w:p w14:paraId="29DF70B5" w14:textId="2A523DA2" w:rsidR="006A30FD" w:rsidRDefault="00BA63D7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A30FD">
        <w:rPr>
          <w:rFonts w:ascii="Times New Roman" w:hAnsi="Times New Roman" w:cs="Times New Roman"/>
          <w:sz w:val="24"/>
          <w:szCs w:val="24"/>
        </w:rPr>
        <w:t>2 different Studer CNC grinders</w:t>
      </w:r>
    </w:p>
    <w:p w14:paraId="30EFD5E0" w14:textId="664CD281" w:rsidR="006A30FD" w:rsidRDefault="006A30FD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63A37">
        <w:rPr>
          <w:rFonts w:ascii="Times New Roman" w:hAnsi="Times New Roman" w:cs="Times New Roman"/>
          <w:sz w:val="24"/>
          <w:szCs w:val="24"/>
        </w:rPr>
        <w:t>All</w:t>
      </w:r>
      <w:r w:rsidRPr="006529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961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uality control on parts including, </w:t>
      </w:r>
      <w:r w:rsidR="00EE2447" w:rsidRPr="006A30FD">
        <w:rPr>
          <w:rFonts w:ascii="Times New Roman" w:hAnsi="Times New Roman" w:cs="Times New Roman"/>
          <w:sz w:val="24"/>
          <w:szCs w:val="24"/>
        </w:rPr>
        <w:t xml:space="preserve">CMM, </w:t>
      </w:r>
      <w:proofErr w:type="spellStart"/>
      <w:r w:rsidR="00EE2447" w:rsidRPr="006A30FD">
        <w:rPr>
          <w:rFonts w:ascii="Times New Roman" w:hAnsi="Times New Roman" w:cs="Times New Roman"/>
          <w:sz w:val="24"/>
          <w:szCs w:val="24"/>
        </w:rPr>
        <w:t>Adcole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A63D7" w:rsidRPr="006A30FD">
        <w:rPr>
          <w:rFonts w:ascii="Times New Roman" w:hAnsi="Times New Roman" w:cs="Times New Roman"/>
          <w:sz w:val="24"/>
          <w:szCs w:val="24"/>
        </w:rPr>
        <w:t xml:space="preserve"> visual inspection, use of precision measurement tools,</w:t>
      </w:r>
      <w:r w:rsidR="00EE2447" w:rsidRPr="006A30FD">
        <w:rPr>
          <w:rFonts w:ascii="Times New Roman" w:hAnsi="Times New Roman" w:cs="Times New Roman"/>
          <w:sz w:val="24"/>
          <w:szCs w:val="24"/>
        </w:rPr>
        <w:t xml:space="preserve"> acid etching and </w:t>
      </w:r>
      <w:proofErr w:type="spellStart"/>
      <w:r w:rsidR="00EE2447" w:rsidRPr="006A30FD">
        <w:rPr>
          <w:rFonts w:ascii="Times New Roman" w:hAnsi="Times New Roman" w:cs="Times New Roman"/>
          <w:sz w:val="24"/>
          <w:szCs w:val="24"/>
        </w:rPr>
        <w:t>Magnaflux</w:t>
      </w:r>
      <w:proofErr w:type="spellEnd"/>
      <w:r w:rsidR="00EE2447" w:rsidRPr="006A30FD">
        <w:rPr>
          <w:rFonts w:ascii="Times New Roman" w:hAnsi="Times New Roman" w:cs="Times New Roman"/>
          <w:sz w:val="24"/>
          <w:szCs w:val="24"/>
        </w:rPr>
        <w:t xml:space="preserve"> testing.</w:t>
      </w:r>
    </w:p>
    <w:p w14:paraId="33DC2DD7" w14:textId="762F4A3B" w:rsidR="0073662B" w:rsidRPr="006A30FD" w:rsidRDefault="00EE2447" w:rsidP="006A30F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63A37">
        <w:rPr>
          <w:rFonts w:ascii="Times New Roman" w:hAnsi="Times New Roman" w:cs="Times New Roman"/>
          <w:sz w:val="24"/>
          <w:szCs w:val="24"/>
        </w:rPr>
        <w:t xml:space="preserve">I </w:t>
      </w:r>
      <w:r w:rsidR="00652961">
        <w:rPr>
          <w:rFonts w:ascii="Times New Roman" w:hAnsi="Times New Roman" w:cs="Times New Roman"/>
          <w:sz w:val="24"/>
          <w:szCs w:val="24"/>
        </w:rPr>
        <w:t>R</w:t>
      </w:r>
      <w:r w:rsidRPr="006A30FD">
        <w:rPr>
          <w:rFonts w:ascii="Times New Roman" w:hAnsi="Times New Roman" w:cs="Times New Roman"/>
          <w:sz w:val="24"/>
          <w:szCs w:val="24"/>
        </w:rPr>
        <w:t xml:space="preserve">eceived training and the subsequent </w:t>
      </w:r>
      <w:r w:rsidR="00992464" w:rsidRPr="006A30FD">
        <w:rPr>
          <w:rFonts w:ascii="Times New Roman" w:hAnsi="Times New Roman" w:cs="Times New Roman"/>
          <w:sz w:val="24"/>
          <w:szCs w:val="24"/>
        </w:rPr>
        <w:t>in-house</w:t>
      </w:r>
      <w:r w:rsidRPr="006A30FD">
        <w:rPr>
          <w:rFonts w:ascii="Times New Roman" w:hAnsi="Times New Roman" w:cs="Times New Roman"/>
          <w:sz w:val="24"/>
          <w:szCs w:val="24"/>
        </w:rPr>
        <w:t xml:space="preserve"> certification of NDT level 1 for the </w:t>
      </w:r>
      <w:proofErr w:type="spellStart"/>
      <w:r w:rsidRPr="006A30FD">
        <w:rPr>
          <w:rFonts w:ascii="Times New Roman" w:hAnsi="Times New Roman" w:cs="Times New Roman"/>
          <w:sz w:val="24"/>
          <w:szCs w:val="24"/>
        </w:rPr>
        <w:t>Magnaflux</w:t>
      </w:r>
      <w:proofErr w:type="spellEnd"/>
      <w:r w:rsidRPr="006A30FD">
        <w:rPr>
          <w:rFonts w:ascii="Times New Roman" w:hAnsi="Times New Roman" w:cs="Times New Roman"/>
          <w:sz w:val="24"/>
          <w:szCs w:val="24"/>
        </w:rPr>
        <w:t xml:space="preserve"> process.</w:t>
      </w:r>
    </w:p>
    <w:p w14:paraId="20D75DFC" w14:textId="77777777" w:rsidR="00523CDC" w:rsidRDefault="00523CDC" w:rsidP="00523CD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FBC94ED" w14:textId="1040F876" w:rsidR="00CA32A6" w:rsidRDefault="00EE2447" w:rsidP="00523CD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Machinist, </w:t>
      </w:r>
      <w:proofErr w:type="spellStart"/>
      <w:r w:rsidRPr="00CA32A6">
        <w:rPr>
          <w:rFonts w:ascii="Times New Roman" w:hAnsi="Times New Roman" w:cs="Times New Roman"/>
          <w:sz w:val="24"/>
          <w:szCs w:val="24"/>
        </w:rPr>
        <w:t>Swartf</w:t>
      </w:r>
      <w:r w:rsidR="00802A30" w:rsidRPr="00CA32A6">
        <w:rPr>
          <w:rFonts w:ascii="Times New Roman" w:hAnsi="Times New Roman" w:cs="Times New Roman"/>
          <w:sz w:val="24"/>
          <w:szCs w:val="24"/>
        </w:rPr>
        <w:t>ager</w:t>
      </w:r>
      <w:proofErr w:type="spellEnd"/>
      <w:r w:rsidR="00802A30" w:rsidRPr="00CA32A6">
        <w:rPr>
          <w:rFonts w:ascii="Times New Roman" w:hAnsi="Times New Roman" w:cs="Times New Roman"/>
          <w:sz w:val="24"/>
          <w:szCs w:val="24"/>
        </w:rPr>
        <w:t xml:space="preserve"> Inc.</w:t>
      </w:r>
      <w:r w:rsidR="00705B5C">
        <w:rPr>
          <w:rFonts w:ascii="Times New Roman" w:hAnsi="Times New Roman" w:cs="Times New Roman"/>
          <w:sz w:val="24"/>
          <w:szCs w:val="24"/>
        </w:rPr>
        <w:t>,</w:t>
      </w:r>
      <w:r w:rsidR="00802A30" w:rsidRPr="00CA32A6">
        <w:rPr>
          <w:rFonts w:ascii="Times New Roman" w:hAnsi="Times New Roman" w:cs="Times New Roman"/>
          <w:sz w:val="24"/>
          <w:szCs w:val="24"/>
        </w:rPr>
        <w:t xml:space="preserve"> Knox, PA </w:t>
      </w:r>
    </w:p>
    <w:p w14:paraId="34EB5F27" w14:textId="77777777" w:rsidR="00CA32A6" w:rsidRDefault="00802A30" w:rsidP="00523CD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A32A6">
        <w:rPr>
          <w:rFonts w:ascii="Times New Roman" w:hAnsi="Times New Roman" w:cs="Times New Roman"/>
          <w:sz w:val="24"/>
          <w:szCs w:val="24"/>
        </w:rPr>
        <w:t>(January 2012</w:t>
      </w:r>
      <w:r w:rsidR="00EE2447" w:rsidRPr="00CA32A6">
        <w:rPr>
          <w:rFonts w:ascii="Times New Roman" w:hAnsi="Times New Roman" w:cs="Times New Roman"/>
          <w:sz w:val="24"/>
          <w:szCs w:val="24"/>
        </w:rPr>
        <w:t>-August 2014)</w:t>
      </w:r>
    </w:p>
    <w:p w14:paraId="03A05F05" w14:textId="65EE6520" w:rsidR="00FD7947" w:rsidRDefault="00FD7947" w:rsidP="00301EFF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2A30" w:rsidRPr="00301EFF">
        <w:rPr>
          <w:rFonts w:ascii="Times New Roman" w:hAnsi="Times New Roman" w:cs="Times New Roman"/>
          <w:sz w:val="24"/>
          <w:szCs w:val="24"/>
        </w:rPr>
        <w:t>rogramming, setup, and operation of 2 conversational CNC lathes, a</w:t>
      </w:r>
      <w:r w:rsidR="00D712D1">
        <w:rPr>
          <w:rFonts w:ascii="Times New Roman" w:hAnsi="Times New Roman" w:cs="Times New Roman"/>
          <w:sz w:val="24"/>
          <w:szCs w:val="24"/>
        </w:rPr>
        <w:t>nd an older style conversational</w:t>
      </w:r>
      <w:r w:rsidR="00802A30" w:rsidRPr="00301EFF">
        <w:rPr>
          <w:rFonts w:ascii="Times New Roman" w:hAnsi="Times New Roman" w:cs="Times New Roman"/>
          <w:sz w:val="24"/>
          <w:szCs w:val="24"/>
        </w:rPr>
        <w:t xml:space="preserve"> mil</w:t>
      </w:r>
      <w:r w:rsidR="00D712D1">
        <w:rPr>
          <w:rFonts w:ascii="Times New Roman" w:hAnsi="Times New Roman" w:cs="Times New Roman"/>
          <w:sz w:val="24"/>
          <w:szCs w:val="24"/>
        </w:rPr>
        <w:t>l.</w:t>
      </w:r>
    </w:p>
    <w:p w14:paraId="013D4DF7" w14:textId="4388E6C5" w:rsidR="00EE2447" w:rsidRPr="00301EFF" w:rsidRDefault="00FD7947" w:rsidP="00301EFF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knowledge</w:t>
      </w:r>
      <w:r w:rsidR="00802A30" w:rsidRPr="00301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experience using</w:t>
      </w:r>
      <w:r w:rsidR="00802A30" w:rsidRPr="00301EFF">
        <w:rPr>
          <w:rFonts w:ascii="Times New Roman" w:hAnsi="Times New Roman" w:cs="Times New Roman"/>
          <w:sz w:val="24"/>
          <w:szCs w:val="24"/>
        </w:rPr>
        <w:t xml:space="preserve"> devices</w:t>
      </w:r>
      <w:r w:rsidR="00D712D1">
        <w:rPr>
          <w:rFonts w:ascii="Times New Roman" w:hAnsi="Times New Roman" w:cs="Times New Roman"/>
          <w:sz w:val="24"/>
          <w:szCs w:val="24"/>
        </w:rPr>
        <w:t xml:space="preserve"> and machines</w:t>
      </w:r>
      <w:r w:rsidR="00802A30" w:rsidRPr="00301EFF">
        <w:rPr>
          <w:rFonts w:ascii="Times New Roman" w:hAnsi="Times New Roman" w:cs="Times New Roman"/>
          <w:sz w:val="24"/>
          <w:szCs w:val="24"/>
        </w:rPr>
        <w:t xml:space="preserve"> relative to the processes involved in completing the products.</w:t>
      </w:r>
    </w:p>
    <w:p w14:paraId="27E49FCC" w14:textId="021B65C0" w:rsidR="00523CDC" w:rsidRDefault="00523CDC" w:rsidP="00523CD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BCAE7F0" w14:textId="77777777" w:rsidR="007045F0" w:rsidRPr="007045F0" w:rsidRDefault="007045F0" w:rsidP="007045F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D7135">
        <w:rPr>
          <w:rFonts w:ascii="Times New Roman" w:hAnsi="Times New Roman" w:cs="Times New Roman"/>
          <w:b/>
          <w:sz w:val="24"/>
          <w:szCs w:val="24"/>
        </w:rPr>
        <w:t>Process Technician</w:t>
      </w:r>
      <w:r w:rsidRPr="007045F0">
        <w:rPr>
          <w:rFonts w:ascii="Times New Roman" w:hAnsi="Times New Roman" w:cs="Times New Roman"/>
          <w:sz w:val="24"/>
          <w:szCs w:val="24"/>
        </w:rPr>
        <w:t>, Matric Ltd., Seneca, PA</w:t>
      </w:r>
    </w:p>
    <w:p w14:paraId="3230DA60" w14:textId="77777777" w:rsidR="007045F0" w:rsidRPr="007045F0" w:rsidRDefault="007045F0" w:rsidP="007045F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045F0">
        <w:rPr>
          <w:rFonts w:ascii="Times New Roman" w:hAnsi="Times New Roman" w:cs="Times New Roman"/>
          <w:sz w:val="24"/>
          <w:szCs w:val="24"/>
        </w:rPr>
        <w:t xml:space="preserve">(May 2010-April 2011) </w:t>
      </w:r>
    </w:p>
    <w:p w14:paraId="173655D7" w14:textId="77777777" w:rsidR="007045F0" w:rsidRPr="007045F0" w:rsidRDefault="007045F0" w:rsidP="007E636B">
      <w:pPr>
        <w:spacing w:after="0" w:line="288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045F0">
        <w:rPr>
          <w:rFonts w:ascii="Times New Roman" w:hAnsi="Times New Roman" w:cs="Times New Roman"/>
          <w:sz w:val="24"/>
          <w:szCs w:val="24"/>
        </w:rPr>
        <w:t>•</w:t>
      </w:r>
      <w:r w:rsidRPr="007045F0">
        <w:rPr>
          <w:rFonts w:ascii="Times New Roman" w:hAnsi="Times New Roman" w:cs="Times New Roman"/>
          <w:sz w:val="24"/>
          <w:szCs w:val="24"/>
        </w:rPr>
        <w:tab/>
        <w:t xml:space="preserve">Promoted to Process Technician from general assembly after demonstration of machine knowledge and operation, along with satisfactory workmanship and process knowledge.  </w:t>
      </w:r>
    </w:p>
    <w:p w14:paraId="1A87DF17" w14:textId="77777777" w:rsidR="007045F0" w:rsidRPr="007045F0" w:rsidRDefault="007045F0" w:rsidP="007045F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045F0">
        <w:rPr>
          <w:rFonts w:ascii="Times New Roman" w:hAnsi="Times New Roman" w:cs="Times New Roman"/>
          <w:sz w:val="24"/>
          <w:szCs w:val="24"/>
        </w:rPr>
        <w:t>•</w:t>
      </w:r>
      <w:r w:rsidRPr="007045F0">
        <w:rPr>
          <w:rFonts w:ascii="Times New Roman" w:hAnsi="Times New Roman" w:cs="Times New Roman"/>
          <w:sz w:val="24"/>
          <w:szCs w:val="24"/>
        </w:rPr>
        <w:tab/>
        <w:t>Responsible for operation and programming of K.I.S.S Selective solder machine</w:t>
      </w:r>
    </w:p>
    <w:p w14:paraId="698641DB" w14:textId="77777777" w:rsidR="007045F0" w:rsidRPr="007045F0" w:rsidRDefault="007045F0" w:rsidP="007045F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045F0">
        <w:rPr>
          <w:rFonts w:ascii="Times New Roman" w:hAnsi="Times New Roman" w:cs="Times New Roman"/>
          <w:sz w:val="24"/>
          <w:szCs w:val="24"/>
        </w:rPr>
        <w:t>•</w:t>
      </w:r>
      <w:r w:rsidRPr="007045F0">
        <w:rPr>
          <w:rFonts w:ascii="Times New Roman" w:hAnsi="Times New Roman" w:cs="Times New Roman"/>
          <w:sz w:val="24"/>
          <w:szCs w:val="24"/>
        </w:rPr>
        <w:tab/>
        <w:t xml:space="preserve">Vectra 2000 Wave solder machine and accompanying washer </w:t>
      </w:r>
    </w:p>
    <w:p w14:paraId="701B1FCF" w14:textId="5E9959DB" w:rsidR="007045F0" w:rsidRDefault="007045F0" w:rsidP="007E636B">
      <w:pPr>
        <w:spacing w:after="0" w:line="288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045F0">
        <w:rPr>
          <w:rFonts w:ascii="Times New Roman" w:hAnsi="Times New Roman" w:cs="Times New Roman"/>
          <w:sz w:val="24"/>
          <w:szCs w:val="24"/>
        </w:rPr>
        <w:t>•</w:t>
      </w:r>
      <w:r w:rsidRPr="007045F0">
        <w:rPr>
          <w:rFonts w:ascii="Times New Roman" w:hAnsi="Times New Roman" w:cs="Times New Roman"/>
          <w:sz w:val="24"/>
          <w:szCs w:val="24"/>
        </w:rPr>
        <w:tab/>
        <w:t>Special experience: helped with the setup and operation of 2 new processes for the PVA 3 and 4 axis coating machines.</w:t>
      </w:r>
    </w:p>
    <w:sectPr w:rsidR="007045F0" w:rsidSect="003424D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16D9" w14:textId="77777777" w:rsidR="005A3FF7" w:rsidRDefault="005A3FF7" w:rsidP="00867350">
      <w:pPr>
        <w:spacing w:after="0" w:line="240" w:lineRule="auto"/>
      </w:pPr>
      <w:r>
        <w:separator/>
      </w:r>
    </w:p>
  </w:endnote>
  <w:endnote w:type="continuationSeparator" w:id="0">
    <w:p w14:paraId="1D1A0523" w14:textId="77777777" w:rsidR="005A3FF7" w:rsidRDefault="005A3FF7" w:rsidP="0086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C04A" w14:textId="77777777" w:rsidR="005A3FF7" w:rsidRDefault="005A3FF7" w:rsidP="00867350">
      <w:pPr>
        <w:spacing w:after="0" w:line="240" w:lineRule="auto"/>
      </w:pPr>
      <w:r>
        <w:separator/>
      </w:r>
    </w:p>
  </w:footnote>
  <w:footnote w:type="continuationSeparator" w:id="0">
    <w:p w14:paraId="6E748F92" w14:textId="77777777" w:rsidR="005A3FF7" w:rsidRDefault="005A3FF7" w:rsidP="0086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4757D" w14:textId="1F3886A6" w:rsidR="00867350" w:rsidRDefault="00867350" w:rsidP="00867350">
    <w:pPr>
      <w:pStyle w:val="Header"/>
      <w:jc w:val="right"/>
    </w:pPr>
    <w:r w:rsidRPr="00867350">
      <w:t>Evan J. Wedekind</w:t>
    </w:r>
    <w:r>
      <w:t>-Page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BAF8" w14:textId="68477141" w:rsidR="00234991" w:rsidRDefault="00234991" w:rsidP="00234991">
    <w:pPr>
      <w:pStyle w:val="Header"/>
      <w:jc w:val="right"/>
    </w:pPr>
    <w:r w:rsidRPr="00234991">
      <w:t>Evan J. Wedekind-Page</w:t>
    </w:r>
    <w: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47AA"/>
    <w:multiLevelType w:val="hybridMultilevel"/>
    <w:tmpl w:val="1E4EE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A2FFE"/>
    <w:multiLevelType w:val="hybridMultilevel"/>
    <w:tmpl w:val="9CC8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13E"/>
    <w:multiLevelType w:val="hybridMultilevel"/>
    <w:tmpl w:val="CF16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1BB8"/>
    <w:multiLevelType w:val="hybridMultilevel"/>
    <w:tmpl w:val="356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71B6"/>
    <w:multiLevelType w:val="hybridMultilevel"/>
    <w:tmpl w:val="46A6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A7622"/>
    <w:multiLevelType w:val="hybridMultilevel"/>
    <w:tmpl w:val="9C44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B5C3C"/>
    <w:multiLevelType w:val="hybridMultilevel"/>
    <w:tmpl w:val="5634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B23F2"/>
    <w:multiLevelType w:val="hybridMultilevel"/>
    <w:tmpl w:val="CDC0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1526E"/>
    <w:multiLevelType w:val="hybridMultilevel"/>
    <w:tmpl w:val="1A7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E3DF9"/>
    <w:multiLevelType w:val="hybridMultilevel"/>
    <w:tmpl w:val="E5ACBBE6"/>
    <w:lvl w:ilvl="0" w:tplc="01A0BB9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81107"/>
    <w:multiLevelType w:val="hybridMultilevel"/>
    <w:tmpl w:val="BC7A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C1B75"/>
    <w:multiLevelType w:val="hybridMultilevel"/>
    <w:tmpl w:val="351E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56250"/>
    <w:multiLevelType w:val="hybridMultilevel"/>
    <w:tmpl w:val="E21E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8D"/>
    <w:rsid w:val="000105A6"/>
    <w:rsid w:val="00060487"/>
    <w:rsid w:val="00065FD8"/>
    <w:rsid w:val="000D01B1"/>
    <w:rsid w:val="000E7400"/>
    <w:rsid w:val="0011024B"/>
    <w:rsid w:val="00136873"/>
    <w:rsid w:val="001D3179"/>
    <w:rsid w:val="00203D76"/>
    <w:rsid w:val="00221390"/>
    <w:rsid w:val="00234991"/>
    <w:rsid w:val="002A7B23"/>
    <w:rsid w:val="002B6AAF"/>
    <w:rsid w:val="002D3499"/>
    <w:rsid w:val="002D7135"/>
    <w:rsid w:val="002E14AD"/>
    <w:rsid w:val="00301EFF"/>
    <w:rsid w:val="003421D9"/>
    <w:rsid w:val="003424D3"/>
    <w:rsid w:val="004079B3"/>
    <w:rsid w:val="004971C5"/>
    <w:rsid w:val="004A3DB2"/>
    <w:rsid w:val="00523CDC"/>
    <w:rsid w:val="00553DD8"/>
    <w:rsid w:val="00561693"/>
    <w:rsid w:val="0057247D"/>
    <w:rsid w:val="005815D6"/>
    <w:rsid w:val="005A3FF7"/>
    <w:rsid w:val="006406C5"/>
    <w:rsid w:val="00652961"/>
    <w:rsid w:val="00663A20"/>
    <w:rsid w:val="00670E55"/>
    <w:rsid w:val="006866D6"/>
    <w:rsid w:val="006A30FD"/>
    <w:rsid w:val="007045F0"/>
    <w:rsid w:val="00705B5C"/>
    <w:rsid w:val="0073662B"/>
    <w:rsid w:val="007730D2"/>
    <w:rsid w:val="007D3940"/>
    <w:rsid w:val="007E636B"/>
    <w:rsid w:val="00802A30"/>
    <w:rsid w:val="00826DFD"/>
    <w:rsid w:val="00867350"/>
    <w:rsid w:val="008D5721"/>
    <w:rsid w:val="008E623A"/>
    <w:rsid w:val="008F53B4"/>
    <w:rsid w:val="00905F68"/>
    <w:rsid w:val="00960455"/>
    <w:rsid w:val="00992464"/>
    <w:rsid w:val="009F4124"/>
    <w:rsid w:val="00A23D4E"/>
    <w:rsid w:val="00A30790"/>
    <w:rsid w:val="00AB388E"/>
    <w:rsid w:val="00B0624E"/>
    <w:rsid w:val="00B1105A"/>
    <w:rsid w:val="00B273A0"/>
    <w:rsid w:val="00B4230F"/>
    <w:rsid w:val="00B467B6"/>
    <w:rsid w:val="00B90CAC"/>
    <w:rsid w:val="00B951C3"/>
    <w:rsid w:val="00BA6151"/>
    <w:rsid w:val="00BA63D7"/>
    <w:rsid w:val="00BC4A67"/>
    <w:rsid w:val="00BE6733"/>
    <w:rsid w:val="00C0436F"/>
    <w:rsid w:val="00C1028D"/>
    <w:rsid w:val="00C70E3D"/>
    <w:rsid w:val="00CA09A8"/>
    <w:rsid w:val="00CA32A6"/>
    <w:rsid w:val="00CA50FF"/>
    <w:rsid w:val="00CF31AD"/>
    <w:rsid w:val="00CF587D"/>
    <w:rsid w:val="00D33D7B"/>
    <w:rsid w:val="00D6704C"/>
    <w:rsid w:val="00D712D1"/>
    <w:rsid w:val="00D955B5"/>
    <w:rsid w:val="00DD163B"/>
    <w:rsid w:val="00DE2D57"/>
    <w:rsid w:val="00DE71F4"/>
    <w:rsid w:val="00DF32E9"/>
    <w:rsid w:val="00E72B75"/>
    <w:rsid w:val="00E75841"/>
    <w:rsid w:val="00EE2447"/>
    <w:rsid w:val="00F034D0"/>
    <w:rsid w:val="00F06934"/>
    <w:rsid w:val="00F15198"/>
    <w:rsid w:val="00F16779"/>
    <w:rsid w:val="00F4133C"/>
    <w:rsid w:val="00F63A37"/>
    <w:rsid w:val="00F82A8B"/>
    <w:rsid w:val="00F858BE"/>
    <w:rsid w:val="00FC27E4"/>
    <w:rsid w:val="00FD4C94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324AF"/>
  <w15:chartTrackingRefBased/>
  <w15:docId w15:val="{9C6E6D9D-A749-4436-A670-A19F45A9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73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E673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E6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350"/>
  </w:style>
  <w:style w:type="paragraph" w:styleId="Footer">
    <w:name w:val="footer"/>
    <w:basedOn w:val="Normal"/>
    <w:link w:val="FooterChar"/>
    <w:uiPriority w:val="99"/>
    <w:unhideWhenUsed/>
    <w:rsid w:val="0086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515F-F710-4A81-93E5-2BD8D643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Evan Wedekind</cp:lastModifiedBy>
  <cp:revision>30</cp:revision>
  <cp:lastPrinted>2018-10-26T14:51:00Z</cp:lastPrinted>
  <dcterms:created xsi:type="dcterms:W3CDTF">2018-04-05T21:18:00Z</dcterms:created>
  <dcterms:modified xsi:type="dcterms:W3CDTF">2018-12-20T16:30:00Z</dcterms:modified>
</cp:coreProperties>
</file>