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59E0" w14:textId="683957D0" w:rsidR="009B06FF" w:rsidRPr="00522A24" w:rsidRDefault="009B06FF" w:rsidP="009B06FF">
      <w:pPr>
        <w:tabs>
          <w:tab w:val="left" w:pos="1620"/>
          <w:tab w:val="right" w:pos="2160"/>
          <w:tab w:val="left" w:pos="288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color w:val="18376A"/>
          <w:sz w:val="52"/>
          <w:szCs w:val="52"/>
        </w:rPr>
      </w:pPr>
      <w:r w:rsidRPr="00522A24">
        <w:rPr>
          <w:rFonts w:ascii="Century Gothic" w:hAnsi="Century Gothic" w:cs="Century Gothic"/>
          <w:color w:val="0070C0"/>
          <w:sz w:val="52"/>
          <w:szCs w:val="52"/>
        </w:rPr>
        <w:t>Michael</w:t>
      </w:r>
      <w:r w:rsidRPr="00522A24">
        <w:rPr>
          <w:rFonts w:ascii="Century Gothic" w:hAnsi="Century Gothic" w:cs="Century Gothic"/>
          <w:color w:val="18376A"/>
          <w:sz w:val="52"/>
          <w:szCs w:val="52"/>
        </w:rPr>
        <w:t xml:space="preserve"> </w:t>
      </w:r>
      <w:r w:rsidRPr="00522A24">
        <w:rPr>
          <w:rFonts w:ascii="Century Gothic" w:hAnsi="Century Gothic" w:cs="Century Gothic"/>
          <w:color w:val="323E4F" w:themeColor="text2" w:themeShade="BF"/>
          <w:sz w:val="52"/>
          <w:szCs w:val="52"/>
        </w:rPr>
        <w:t>Horton</w:t>
      </w:r>
    </w:p>
    <w:p w14:paraId="29EDF3FE" w14:textId="6BDEABC3" w:rsidR="009B06FF" w:rsidRPr="00522A24" w:rsidRDefault="0085486C" w:rsidP="009B06FF">
      <w:pPr>
        <w:tabs>
          <w:tab w:val="left" w:pos="126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color w:val="000000"/>
          <w:sz w:val="18"/>
          <w:szCs w:val="18"/>
          <w:highlight w:val="lightGray"/>
        </w:rPr>
      </w:pPr>
      <w:r>
        <w:rPr>
          <w:rFonts w:ascii="Century Gothic" w:hAnsi="Century Gothic" w:cs="Century Gothic"/>
          <w:color w:val="000000"/>
          <w:sz w:val="18"/>
          <w:szCs w:val="18"/>
          <w:highlight w:val="lightGray"/>
        </w:rPr>
        <w:t>Somerville</w:t>
      </w:r>
      <w:r w:rsidR="009B06FF" w:rsidRPr="00522A24">
        <w:rPr>
          <w:rFonts w:ascii="Century Gothic" w:hAnsi="Century Gothic" w:cs="Century Gothic"/>
          <w:color w:val="000000"/>
          <w:sz w:val="18"/>
          <w:szCs w:val="18"/>
          <w:highlight w:val="lightGray"/>
        </w:rPr>
        <w:t xml:space="preserve">, MA </w:t>
      </w:r>
      <w:r>
        <w:rPr>
          <w:rFonts w:ascii="Century Gothic" w:hAnsi="Century Gothic" w:cs="Century Gothic"/>
          <w:color w:val="000000"/>
          <w:sz w:val="18"/>
          <w:szCs w:val="18"/>
          <w:highlight w:val="lightGray"/>
        </w:rPr>
        <w:t>02143</w:t>
      </w:r>
    </w:p>
    <w:p w14:paraId="28B61671" w14:textId="77777777" w:rsidR="009B06FF" w:rsidRPr="00522A24" w:rsidRDefault="009B06FF" w:rsidP="009B06FF">
      <w:pPr>
        <w:tabs>
          <w:tab w:val="left" w:pos="126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color w:val="000000"/>
          <w:sz w:val="18"/>
          <w:szCs w:val="18"/>
          <w:highlight w:val="lightGray"/>
        </w:rPr>
      </w:pPr>
      <w:r w:rsidRPr="00522A24">
        <w:rPr>
          <w:rFonts w:ascii="Century Gothic" w:hAnsi="Century Gothic" w:cs="Century Gothic"/>
          <w:color w:val="000000"/>
          <w:sz w:val="18"/>
          <w:szCs w:val="18"/>
          <w:highlight w:val="lightGray"/>
        </w:rPr>
        <w:t>mijhorton98@gmail.com</w:t>
      </w:r>
    </w:p>
    <w:p w14:paraId="2ADB4492" w14:textId="2C7D358C" w:rsidR="009B06FF" w:rsidRPr="00522A24" w:rsidRDefault="009B06FF" w:rsidP="009B06FF">
      <w:pPr>
        <w:tabs>
          <w:tab w:val="left" w:pos="126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color w:val="000000"/>
          <w:sz w:val="18"/>
          <w:szCs w:val="18"/>
        </w:rPr>
      </w:pPr>
      <w:r w:rsidRPr="00522A24">
        <w:rPr>
          <w:rFonts w:ascii="Century Gothic" w:hAnsi="Century Gothic" w:cs="Century Gothic"/>
          <w:color w:val="000000"/>
          <w:sz w:val="18"/>
          <w:szCs w:val="18"/>
          <w:highlight w:val="lightGray"/>
        </w:rPr>
        <w:t>(617) 869-1215</w:t>
      </w:r>
    </w:p>
    <w:p w14:paraId="3F5BD28B" w14:textId="5F477406" w:rsidR="009B06FF" w:rsidRPr="00522A24" w:rsidRDefault="00016C25" w:rsidP="00016C25">
      <w:pPr>
        <w:tabs>
          <w:tab w:val="left" w:pos="1260"/>
        </w:tabs>
        <w:autoSpaceDE w:val="0"/>
        <w:autoSpaceDN w:val="0"/>
        <w:adjustRightInd w:val="0"/>
        <w:spacing w:before="120" w:line="320" w:lineRule="exact"/>
        <w:rPr>
          <w:rFonts w:ascii="Century Gothic" w:hAnsi="Century Gothic" w:cs="Century Gothic"/>
          <w:color w:val="323E4F" w:themeColor="text2" w:themeShade="BF"/>
          <w:spacing w:val="60"/>
          <w:kern w:val="1"/>
          <w:sz w:val="22"/>
          <w:szCs w:val="22"/>
          <w:u w:val="single"/>
        </w:rPr>
      </w:pPr>
      <w:r>
        <w:rPr>
          <w:rFonts w:ascii="Century Gothic" w:hAnsi="Century Gothic" w:cs="Century Gothic"/>
          <w:color w:val="323E4F" w:themeColor="text2" w:themeShade="BF"/>
          <w:spacing w:val="60"/>
          <w:kern w:val="1"/>
          <w:sz w:val="22"/>
          <w:szCs w:val="22"/>
          <w:u w:val="single"/>
        </w:rPr>
        <w:t>WORK EXPERIENCE</w:t>
      </w:r>
    </w:p>
    <w:p w14:paraId="1F190C17" w14:textId="49E9847C" w:rsidR="00BE72DF" w:rsidRDefault="00BE72DF" w:rsidP="00BE72DF">
      <w:pPr>
        <w:tabs>
          <w:tab w:val="left" w:pos="7920"/>
        </w:tabs>
        <w:autoSpaceDE w:val="0"/>
        <w:autoSpaceDN w:val="0"/>
        <w:adjustRightInd w:val="0"/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</w:pPr>
      <w:r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 xml:space="preserve">Boston Collaborative Drug Surveillance Program (BCDSP) </w:t>
      </w:r>
      <w:r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ab/>
      </w: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December 2020–Present</w:t>
      </w:r>
    </w:p>
    <w:p w14:paraId="1EF17FCF" w14:textId="65A1EB59" w:rsidR="00BE72DF" w:rsidRPr="00522A24" w:rsidRDefault="00D84A1B" w:rsidP="00BE72DF">
      <w:pPr>
        <w:tabs>
          <w:tab w:val="left" w:pos="7200"/>
        </w:tabs>
        <w:autoSpaceDE w:val="0"/>
        <w:autoSpaceDN w:val="0"/>
        <w:adjustRightInd w:val="0"/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</w:pPr>
      <w:r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>Director of Administration / Treasurer</w:t>
      </w:r>
      <w:r w:rsidR="00BE72DF"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ab/>
      </w:r>
    </w:p>
    <w:p w14:paraId="622E6F0A" w14:textId="3A8ADA11" w:rsidR="00D84A1B" w:rsidRDefault="00D84A1B" w:rsidP="00D84A1B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20"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Managing accounting tasks such as paying bills, submitting invoices, reconciling bank statements</w:t>
      </w:r>
    </w:p>
    <w:p w14:paraId="1F5E81F4" w14:textId="236C9576" w:rsidR="00BE72DF" w:rsidRDefault="00BE72DF" w:rsidP="00BE72DF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20"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Implementing new processes in a 60-year-old company, i.e., rebranding, website design, writing workflows to ensure uniformity and clarity in all aspects of the company</w:t>
      </w:r>
    </w:p>
    <w:p w14:paraId="1A3DCF1A" w14:textId="47BC62D0" w:rsidR="00BE72DF" w:rsidRDefault="00BE72DF" w:rsidP="00BE72DF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20"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Submitting and tracking research papers for publication</w:t>
      </w:r>
    </w:p>
    <w:p w14:paraId="20017C35" w14:textId="0DCDB28B" w:rsidR="00251AE5" w:rsidRDefault="00251AE5" w:rsidP="00BE72DF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20"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Coordinating with vendors that provide services to the company or property</w:t>
      </w:r>
    </w:p>
    <w:p w14:paraId="27474694" w14:textId="025D1C67" w:rsidR="00251AE5" w:rsidRPr="00BE72DF" w:rsidRDefault="00251AE5" w:rsidP="00BE72DF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20"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Creating and executing legal documents, internally and externally, i.e., employee handbook, grants and contracts, scientific curriculum vitae,</w:t>
      </w:r>
      <w:r w:rsidR="006E1845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</w:t>
      </w:r>
      <w:r w:rsidR="00D84A1B">
        <w:rPr>
          <w:rFonts w:ascii="Century Gothic" w:hAnsi="Century Gothic" w:cs="Century Gothic"/>
          <w:color w:val="000000"/>
          <w:kern w:val="1"/>
          <w:sz w:val="22"/>
          <w:szCs w:val="22"/>
        </w:rPr>
        <w:t>b</w:t>
      </w:r>
      <w:r w:rsidR="006E1845">
        <w:rPr>
          <w:rFonts w:ascii="Century Gothic" w:hAnsi="Century Gothic" w:cs="Century Gothic"/>
          <w:color w:val="000000"/>
          <w:kern w:val="1"/>
          <w:sz w:val="22"/>
          <w:szCs w:val="22"/>
        </w:rPr>
        <w:t>enefits negotiation,</w:t>
      </w: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etc.</w:t>
      </w:r>
    </w:p>
    <w:p w14:paraId="53CB9310" w14:textId="05EAED64" w:rsidR="00BE72DF" w:rsidRDefault="00BE72DF" w:rsidP="00BE72DF">
      <w:pPr>
        <w:tabs>
          <w:tab w:val="left" w:pos="7920"/>
        </w:tabs>
        <w:autoSpaceDE w:val="0"/>
        <w:autoSpaceDN w:val="0"/>
        <w:adjustRightInd w:val="0"/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</w:pPr>
      <w:r w:rsidRPr="00522A24"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>Watermark Donut Company</w:t>
      </w: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ab/>
      </w:r>
      <w:r w:rsidRPr="00016C25">
        <w:rPr>
          <w:rFonts w:ascii="Century Gothic" w:hAnsi="Century Gothic" w:cs="Century Gothic"/>
          <w:color w:val="000000"/>
          <w:kern w:val="1"/>
          <w:sz w:val="22"/>
          <w:szCs w:val="22"/>
        </w:rPr>
        <w:t>March 2019</w:t>
      </w: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–</w:t>
      </w:r>
      <w:r w:rsidRPr="00016C25">
        <w:rPr>
          <w:rFonts w:ascii="Century Gothic" w:hAnsi="Century Gothic" w:cs="Century Gothic"/>
          <w:color w:val="000000"/>
          <w:kern w:val="1"/>
          <w:sz w:val="22"/>
          <w:szCs w:val="22"/>
        </w:rPr>
        <w:t>July 2020</w:t>
      </w:r>
    </w:p>
    <w:p w14:paraId="43D5B749" w14:textId="77777777" w:rsidR="00BE72DF" w:rsidRPr="00522A24" w:rsidRDefault="00BE72DF" w:rsidP="00BE72DF">
      <w:pPr>
        <w:tabs>
          <w:tab w:val="left" w:pos="7200"/>
        </w:tabs>
        <w:autoSpaceDE w:val="0"/>
        <w:autoSpaceDN w:val="0"/>
        <w:adjustRightInd w:val="0"/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</w:pPr>
      <w:r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>HR Coordinator (Position eliminated)</w:t>
      </w:r>
      <w:r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ab/>
      </w:r>
    </w:p>
    <w:p w14:paraId="78E549A0" w14:textId="77777777" w:rsidR="00BE72DF" w:rsidRPr="00720ED1" w:rsidRDefault="00BE72DF" w:rsidP="00BE72DF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S</w:t>
      </w:r>
      <w:r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>upport</w:t>
      </w: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ed</w:t>
      </w:r>
      <w:r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Director of Human Resources during investigations by participating in interviews, taking notes, and providing written records of the investigations</w:t>
      </w:r>
    </w:p>
    <w:p w14:paraId="37018D93" w14:textId="250CA201" w:rsidR="00BC274D" w:rsidRPr="00720ED1" w:rsidRDefault="00BC274D" w:rsidP="00BC274D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>Assur</w:t>
      </w: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ed</w:t>
      </w:r>
      <w:r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compliance </w:t>
      </w: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in legal matters, such as child labor laws, OSHA, unemployment, and federal and state signage</w:t>
      </w:r>
    </w:p>
    <w:p w14:paraId="1F3B4F1D" w14:textId="6D9D3ABA" w:rsidR="00522A24" w:rsidRPr="00720ED1" w:rsidRDefault="00522A24" w:rsidP="00720ED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>Monitor</w:t>
      </w:r>
      <w:r w:rsidR="00A05F4D">
        <w:rPr>
          <w:rFonts w:ascii="Century Gothic" w:hAnsi="Century Gothic" w:cs="Century Gothic"/>
          <w:color w:val="000000"/>
          <w:kern w:val="1"/>
          <w:sz w:val="22"/>
          <w:szCs w:val="22"/>
        </w:rPr>
        <w:t>ed</w:t>
      </w:r>
      <w:r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quality and maintenance of records in HR database</w:t>
      </w:r>
    </w:p>
    <w:p w14:paraId="4156C947" w14:textId="6B083770" w:rsidR="00522A24" w:rsidRPr="00720ED1" w:rsidRDefault="00522A24" w:rsidP="00720ED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>Act</w:t>
      </w:r>
      <w:r w:rsidR="00A05F4D">
        <w:rPr>
          <w:rFonts w:ascii="Century Gothic" w:hAnsi="Century Gothic" w:cs="Century Gothic"/>
          <w:color w:val="000000"/>
          <w:kern w:val="1"/>
          <w:sz w:val="22"/>
          <w:szCs w:val="22"/>
        </w:rPr>
        <w:t>ed</w:t>
      </w:r>
      <w:r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as back up to </w:t>
      </w:r>
      <w:r w:rsidR="00A05F4D">
        <w:rPr>
          <w:rFonts w:ascii="Century Gothic" w:hAnsi="Century Gothic" w:cs="Century Gothic"/>
          <w:color w:val="000000"/>
          <w:kern w:val="1"/>
          <w:sz w:val="22"/>
          <w:szCs w:val="22"/>
        </w:rPr>
        <w:t>r</w:t>
      </w:r>
      <w:r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>eceptionist in times of absence</w:t>
      </w:r>
    </w:p>
    <w:p w14:paraId="22E3501F" w14:textId="718168F0" w:rsidR="00522A24" w:rsidRPr="00720ED1" w:rsidRDefault="00522A24" w:rsidP="00720ED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>Coordinate</w:t>
      </w:r>
      <w:r w:rsidR="00A05F4D">
        <w:rPr>
          <w:rFonts w:ascii="Century Gothic" w:hAnsi="Century Gothic" w:cs="Century Gothic"/>
          <w:color w:val="000000"/>
          <w:kern w:val="1"/>
          <w:sz w:val="22"/>
          <w:szCs w:val="22"/>
        </w:rPr>
        <w:t>d</w:t>
      </w:r>
      <w:r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meetings and off-site training</w:t>
      </w:r>
    </w:p>
    <w:p w14:paraId="1BC96ADC" w14:textId="536741A2" w:rsidR="00BC274D" w:rsidRPr="00576FCB" w:rsidRDefault="00BC274D" w:rsidP="00BE72DF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20"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D</w:t>
      </w:r>
      <w:r w:rsidR="00522A24"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>raft</w:t>
      </w: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ed</w:t>
      </w:r>
      <w:r w:rsidR="00522A24"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documents, forms, correspondence</w:t>
      </w:r>
      <w:r w:rsidR="00A05F4D">
        <w:rPr>
          <w:rFonts w:ascii="Century Gothic" w:hAnsi="Century Gothic" w:cs="Century Gothic"/>
          <w:color w:val="000000"/>
          <w:kern w:val="1"/>
          <w:sz w:val="22"/>
          <w:szCs w:val="22"/>
        </w:rPr>
        <w:t>,</w:t>
      </w:r>
      <w:r w:rsidR="00522A24" w:rsidRPr="00720ED1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and policies</w:t>
      </w: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such as the employee handbook</w:t>
      </w:r>
    </w:p>
    <w:p w14:paraId="42895CE5" w14:textId="7B25670C" w:rsidR="00BC274D" w:rsidRDefault="009B06FF" w:rsidP="00BE72DF">
      <w:pPr>
        <w:tabs>
          <w:tab w:val="left" w:pos="7920"/>
        </w:tabs>
        <w:autoSpaceDE w:val="0"/>
        <w:autoSpaceDN w:val="0"/>
        <w:adjustRightInd w:val="0"/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</w:pPr>
      <w:r w:rsidRPr="00522A24"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>Omni Hotels and Resorts</w:t>
      </w:r>
      <w:r w:rsidR="00BE72DF"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ab/>
      </w:r>
      <w:r w:rsidR="00BC274D"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June 2018–</w:t>
      </w:r>
      <w:r w:rsidR="00BC274D">
        <w:rPr>
          <w:rFonts w:ascii="Century Gothic" w:hAnsi="Century Gothic" w:cs="Century Gothic"/>
          <w:color w:val="000000"/>
          <w:kern w:val="1"/>
          <w:sz w:val="22"/>
          <w:szCs w:val="22"/>
        </w:rPr>
        <w:t>March 2019</w:t>
      </w:r>
    </w:p>
    <w:p w14:paraId="40A8EEBF" w14:textId="323A9C70" w:rsidR="009B06FF" w:rsidRPr="00522A24" w:rsidRDefault="009B06FF" w:rsidP="00BE72DF">
      <w:pPr>
        <w:tabs>
          <w:tab w:val="left" w:pos="720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1"/>
          <w:sz w:val="20"/>
          <w:szCs w:val="20"/>
        </w:rPr>
      </w:pPr>
      <w:r w:rsidRPr="00522A24"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 xml:space="preserve">Front Office Associate </w:t>
      </w:r>
      <w:r w:rsidRPr="00522A24"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ab/>
      </w:r>
    </w:p>
    <w:p w14:paraId="4BE34E78" w14:textId="77777777" w:rsidR="00BE72DF" w:rsidRDefault="00BE72DF" w:rsidP="00720ED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2018 Omni Service Champion</w:t>
      </w:r>
    </w:p>
    <w:p w14:paraId="2BDBDD78" w14:textId="4B1DA8D8" w:rsidR="009B06FF" w:rsidRPr="00522A24" w:rsidRDefault="00BC274D" w:rsidP="00720ED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Clearly </w:t>
      </w:r>
      <w:r w:rsidR="009B06FF"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communicat</w:t>
      </w:r>
      <w:r w:rsidR="00720ED1">
        <w:rPr>
          <w:rFonts w:ascii="Century Gothic" w:hAnsi="Century Gothic" w:cs="Century Gothic"/>
          <w:color w:val="000000"/>
          <w:kern w:val="1"/>
          <w:sz w:val="22"/>
          <w:szCs w:val="22"/>
        </w:rPr>
        <w:t>ed</w:t>
      </w:r>
      <w:r w:rsidR="009B06FF"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hotel </w:t>
      </w:r>
      <w:r w:rsidR="009B06FF"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policies and procedures</w:t>
      </w:r>
    </w:p>
    <w:p w14:paraId="2CCC1465" w14:textId="53659006" w:rsidR="009B06FF" w:rsidRPr="00522A24" w:rsidRDefault="009B06FF" w:rsidP="00720ED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Explain</w:t>
      </w:r>
      <w:r w:rsidR="00720ED1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ed </w:t>
      </w: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all hotel amenities</w:t>
      </w:r>
    </w:p>
    <w:p w14:paraId="2C372B54" w14:textId="504AF60D" w:rsidR="009B06FF" w:rsidRPr="00522A24" w:rsidRDefault="009B06FF" w:rsidP="00720ED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Confirm</w:t>
      </w:r>
      <w:r w:rsidR="00720ED1">
        <w:rPr>
          <w:rFonts w:ascii="Century Gothic" w:hAnsi="Century Gothic" w:cs="Century Gothic"/>
          <w:color w:val="000000"/>
          <w:kern w:val="1"/>
          <w:sz w:val="22"/>
          <w:szCs w:val="22"/>
        </w:rPr>
        <w:t>ed</w:t>
      </w: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specifics of stay to </w:t>
      </w:r>
      <w:r w:rsidR="00720ED1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preemptively address </w:t>
      </w: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potential discrepancies</w:t>
      </w:r>
      <w:r w:rsidR="00BC274D">
        <w:rPr>
          <w:rFonts w:ascii="Century Gothic" w:hAnsi="Century Gothic" w:cs="Century Gothic"/>
          <w:color w:val="000000"/>
          <w:kern w:val="1"/>
          <w:sz w:val="22"/>
          <w:szCs w:val="22"/>
        </w:rPr>
        <w:t>,</w:t>
      </w: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such as length of stay, bed type, </w:t>
      </w:r>
      <w:r w:rsidR="00BC274D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payment </w:t>
      </w: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method</w:t>
      </w:r>
    </w:p>
    <w:p w14:paraId="5B85F7AD" w14:textId="66CE2970" w:rsidR="009B06FF" w:rsidRPr="00522A24" w:rsidRDefault="009B06FF" w:rsidP="00720ED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Resolv</w:t>
      </w:r>
      <w:r w:rsidR="00720ED1">
        <w:rPr>
          <w:rFonts w:ascii="Century Gothic" w:hAnsi="Century Gothic" w:cs="Century Gothic"/>
          <w:color w:val="000000"/>
          <w:kern w:val="1"/>
          <w:sz w:val="22"/>
          <w:szCs w:val="22"/>
        </w:rPr>
        <w:t>ed</w:t>
      </w: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guest complaints within company parameters </w:t>
      </w:r>
    </w:p>
    <w:p w14:paraId="3598A04E" w14:textId="315D30B9" w:rsidR="009B06FF" w:rsidRPr="00016C25" w:rsidRDefault="00564012" w:rsidP="00BE72DF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20"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Balanced</w:t>
      </w: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</w:t>
      </w:r>
      <w:r w:rsidR="009B06FF"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multiple demands in time</w:t>
      </w:r>
      <w:r>
        <w:rPr>
          <w:rFonts w:ascii="Century Gothic" w:hAnsi="Century Gothic" w:cs="Century Gothic"/>
          <w:color w:val="000000"/>
          <w:kern w:val="1"/>
          <w:sz w:val="22"/>
          <w:szCs w:val="22"/>
        </w:rPr>
        <w:t>-</w:t>
      </w:r>
      <w:r w:rsidR="009B06FF"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sensitive environments</w:t>
      </w:r>
    </w:p>
    <w:p w14:paraId="05237F18" w14:textId="64EF23DB" w:rsidR="00564012" w:rsidRDefault="009B06FF" w:rsidP="00BE72DF">
      <w:pPr>
        <w:tabs>
          <w:tab w:val="left" w:pos="7920"/>
        </w:tabs>
        <w:autoSpaceDE w:val="0"/>
        <w:autoSpaceDN w:val="0"/>
        <w:adjustRightInd w:val="0"/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</w:pPr>
      <w:r w:rsidRPr="00522A24"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>Target Starbucks</w:t>
      </w:r>
      <w:r w:rsidR="00564012"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ab/>
      </w:r>
      <w:r w:rsidR="00564012"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July 2017–June 2018</w:t>
      </w:r>
    </w:p>
    <w:p w14:paraId="3B4A9C64" w14:textId="583B9205" w:rsidR="009B06FF" w:rsidRPr="00522A24" w:rsidRDefault="009B06FF" w:rsidP="00BE72DF">
      <w:pPr>
        <w:tabs>
          <w:tab w:val="left" w:pos="7200"/>
        </w:tabs>
        <w:autoSpaceDE w:val="0"/>
        <w:autoSpaceDN w:val="0"/>
        <w:adjustRightInd w:val="0"/>
        <w:rPr>
          <w:rFonts w:ascii="Helvetica" w:hAnsi="Helvetica" w:cs="Helvetica"/>
          <w:color w:val="343434"/>
          <w:kern w:val="1"/>
          <w:sz w:val="22"/>
          <w:szCs w:val="22"/>
        </w:rPr>
      </w:pPr>
      <w:r w:rsidRPr="00522A24"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>Team Lead</w:t>
      </w:r>
      <w:r w:rsidR="00016C25">
        <w:rPr>
          <w:rFonts w:ascii="Century Gothic" w:hAnsi="Century Gothic" w:cs="Century Gothic"/>
          <w:color w:val="0070C0"/>
          <w:spacing w:val="22"/>
          <w:kern w:val="1"/>
          <w:sz w:val="22"/>
          <w:szCs w:val="22"/>
        </w:rPr>
        <w:t>/Store Manager</w:t>
      </w:r>
    </w:p>
    <w:p w14:paraId="385E69D1" w14:textId="4CEB2668" w:rsidR="009B06FF" w:rsidRPr="00522A24" w:rsidRDefault="009B06FF" w:rsidP="00720ED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Communicated </w:t>
      </w:r>
      <w:r w:rsidR="00564012">
        <w:rPr>
          <w:rFonts w:ascii="Century Gothic" w:hAnsi="Century Gothic" w:cs="Century Gothic"/>
          <w:color w:val="000000"/>
          <w:kern w:val="1"/>
          <w:sz w:val="22"/>
          <w:szCs w:val="22"/>
        </w:rPr>
        <w:t>with</w:t>
      </w:r>
      <w:r w:rsidR="00564012"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 </w:t>
      </w:r>
      <w:r w:rsidR="00564012">
        <w:rPr>
          <w:rFonts w:ascii="Century Gothic" w:hAnsi="Century Gothic" w:cs="Century Gothic"/>
          <w:color w:val="000000"/>
          <w:kern w:val="1"/>
          <w:sz w:val="22"/>
          <w:szCs w:val="22"/>
        </w:rPr>
        <w:t>t</w:t>
      </w:r>
      <w:r w:rsidR="00564012"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eam </w:t>
      </w:r>
      <w:r w:rsidR="00564012">
        <w:rPr>
          <w:rFonts w:ascii="Century Gothic" w:hAnsi="Century Gothic" w:cs="Century Gothic"/>
          <w:color w:val="000000"/>
          <w:kern w:val="1"/>
          <w:sz w:val="22"/>
          <w:szCs w:val="22"/>
        </w:rPr>
        <w:t>m</w:t>
      </w:r>
      <w:r w:rsidR="00564012"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embers </w:t>
      </w: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regarding workplace expectations</w:t>
      </w:r>
    </w:p>
    <w:p w14:paraId="190E4754" w14:textId="77777777" w:rsidR="009B06FF" w:rsidRPr="00522A24" w:rsidRDefault="009B06FF" w:rsidP="00720ED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Fostered consumer bonds to ensure repeat business</w:t>
      </w:r>
    </w:p>
    <w:p w14:paraId="53D3112B" w14:textId="0DAA969E" w:rsidR="009B06FF" w:rsidRPr="00522A24" w:rsidRDefault="009B06FF" w:rsidP="00720ED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Organized backroom and supplies to create successful </w:t>
      </w:r>
      <w:r w:rsidR="00720ED1"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workflow</w:t>
      </w:r>
    </w:p>
    <w:p w14:paraId="63468C8A" w14:textId="77777777" w:rsidR="009B06FF" w:rsidRPr="00522A24" w:rsidRDefault="009B06FF" w:rsidP="00720ED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Prioritized sales floor and team lead responsibilities to support team members and boost customer satisfaction</w:t>
      </w:r>
    </w:p>
    <w:p w14:paraId="6ED91A38" w14:textId="542E3D48" w:rsidR="009B06FF" w:rsidRPr="00016C25" w:rsidRDefault="009B06FF" w:rsidP="00BE72DF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20" w:line="320" w:lineRule="exact"/>
        <w:ind w:left="360"/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Completed administrative support for front line business support</w:t>
      </w:r>
    </w:p>
    <w:p w14:paraId="20E5E273" w14:textId="3CF2E1C1" w:rsidR="009B06FF" w:rsidRPr="00016C25" w:rsidRDefault="00016C25" w:rsidP="00BE72DF">
      <w:pPr>
        <w:tabs>
          <w:tab w:val="left" w:pos="1260"/>
        </w:tabs>
        <w:autoSpaceDE w:val="0"/>
        <w:autoSpaceDN w:val="0"/>
        <w:adjustRightInd w:val="0"/>
        <w:spacing w:line="320" w:lineRule="exact"/>
        <w:rPr>
          <w:rFonts w:ascii="Century Gothic" w:hAnsi="Century Gothic" w:cs="Century Gothic"/>
          <w:color w:val="323E4F" w:themeColor="text2" w:themeShade="BF"/>
          <w:spacing w:val="60"/>
          <w:kern w:val="1"/>
          <w:sz w:val="22"/>
          <w:szCs w:val="22"/>
          <w:u w:val="single"/>
        </w:rPr>
      </w:pPr>
      <w:r>
        <w:rPr>
          <w:rFonts w:ascii="Century Gothic" w:hAnsi="Century Gothic" w:cs="Century Gothic"/>
          <w:color w:val="323E4F" w:themeColor="text2" w:themeShade="BF"/>
          <w:spacing w:val="60"/>
          <w:kern w:val="1"/>
          <w:sz w:val="22"/>
          <w:szCs w:val="22"/>
          <w:u w:val="single"/>
        </w:rPr>
        <w:t>SKILLS</w:t>
      </w:r>
    </w:p>
    <w:p w14:paraId="79148790" w14:textId="4531D302" w:rsidR="009B06FF" w:rsidRPr="00016C25" w:rsidRDefault="009B06FF" w:rsidP="009B06FF">
      <w:pPr>
        <w:rPr>
          <w:rFonts w:ascii="Century Gothic" w:hAnsi="Century Gothic" w:cs="Century Gothic"/>
          <w:color w:val="000000"/>
          <w:kern w:val="1"/>
          <w:sz w:val="22"/>
          <w:szCs w:val="22"/>
        </w:rPr>
      </w:pP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Proficient with </w:t>
      </w:r>
      <w:r w:rsidR="00BE72DF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Opera, </w:t>
      </w:r>
      <w:r w:rsidRPr="00522A24">
        <w:rPr>
          <w:rFonts w:ascii="Century Gothic" w:hAnsi="Century Gothic" w:cs="Century Gothic"/>
          <w:color w:val="000000"/>
          <w:kern w:val="1"/>
          <w:sz w:val="22"/>
          <w:szCs w:val="22"/>
        </w:rPr>
        <w:t>Google Suite, Microsoft Office, Excel, Google Docs, Adobe Creative Suite (Photoshop, Illustrator, In-Design, Creative Cloud, etc.)</w:t>
      </w:r>
      <w:r w:rsidR="00BE72DF">
        <w:rPr>
          <w:rFonts w:ascii="Century Gothic" w:hAnsi="Century Gothic" w:cs="Century Gothic"/>
          <w:color w:val="000000"/>
          <w:kern w:val="1"/>
          <w:sz w:val="22"/>
          <w:szCs w:val="22"/>
        </w:rPr>
        <w:t xml:space="preserve">, </w:t>
      </w:r>
      <w:r w:rsidR="006E1845">
        <w:rPr>
          <w:rFonts w:ascii="Century Gothic" w:hAnsi="Century Gothic" w:cs="Century Gothic"/>
          <w:color w:val="000000"/>
          <w:kern w:val="1"/>
          <w:sz w:val="22"/>
          <w:szCs w:val="22"/>
        </w:rPr>
        <w:t>Bluehost, ADP, Benefits Administration</w:t>
      </w:r>
    </w:p>
    <w:sectPr w:rsidR="009B06FF" w:rsidRPr="00016C25" w:rsidSect="009B06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A278" w14:textId="77777777" w:rsidR="008A29BA" w:rsidRDefault="008A29BA" w:rsidP="009B06FF">
      <w:r>
        <w:separator/>
      </w:r>
    </w:p>
  </w:endnote>
  <w:endnote w:type="continuationSeparator" w:id="0">
    <w:p w14:paraId="3C3CE5B8" w14:textId="77777777" w:rsidR="008A29BA" w:rsidRDefault="008A29BA" w:rsidP="009B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396E" w14:textId="77777777" w:rsidR="008A29BA" w:rsidRDefault="008A29BA" w:rsidP="009B06FF">
      <w:r>
        <w:separator/>
      </w:r>
    </w:p>
  </w:footnote>
  <w:footnote w:type="continuationSeparator" w:id="0">
    <w:p w14:paraId="6E7D188F" w14:textId="77777777" w:rsidR="008A29BA" w:rsidRDefault="008A29BA" w:rsidP="009B0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E796F85"/>
    <w:multiLevelType w:val="hybridMultilevel"/>
    <w:tmpl w:val="13CA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FF"/>
    <w:rsid w:val="00016C25"/>
    <w:rsid w:val="001A12F4"/>
    <w:rsid w:val="00251AE5"/>
    <w:rsid w:val="00361943"/>
    <w:rsid w:val="0049003D"/>
    <w:rsid w:val="004B191E"/>
    <w:rsid w:val="00522A24"/>
    <w:rsid w:val="00564012"/>
    <w:rsid w:val="00576FCB"/>
    <w:rsid w:val="006E1845"/>
    <w:rsid w:val="00720ED1"/>
    <w:rsid w:val="007A26C6"/>
    <w:rsid w:val="0085486C"/>
    <w:rsid w:val="008A29BA"/>
    <w:rsid w:val="00944ED8"/>
    <w:rsid w:val="009B06FF"/>
    <w:rsid w:val="00A05F4D"/>
    <w:rsid w:val="00A23A0A"/>
    <w:rsid w:val="00BC274D"/>
    <w:rsid w:val="00BD3726"/>
    <w:rsid w:val="00BE72DF"/>
    <w:rsid w:val="00D8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B7AA"/>
  <w15:chartTrackingRefBased/>
  <w15:docId w15:val="{9440CB33-9003-A34C-B893-1799910C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6FF"/>
  </w:style>
  <w:style w:type="paragraph" w:styleId="Footer">
    <w:name w:val="footer"/>
    <w:basedOn w:val="Normal"/>
    <w:link w:val="FooterChar"/>
    <w:uiPriority w:val="99"/>
    <w:unhideWhenUsed/>
    <w:rsid w:val="009B0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6FF"/>
  </w:style>
  <w:style w:type="paragraph" w:styleId="ListParagraph">
    <w:name w:val="List Paragraph"/>
    <w:basedOn w:val="Normal"/>
    <w:uiPriority w:val="34"/>
    <w:qFormat/>
    <w:rsid w:val="00720E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F4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4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4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F9B75B-47A1-6A42-8F38-3AFAD376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Horton</dc:creator>
  <cp:keywords/>
  <dc:description/>
  <cp:lastModifiedBy>Michael Horton</cp:lastModifiedBy>
  <cp:revision>2</cp:revision>
  <dcterms:created xsi:type="dcterms:W3CDTF">2022-02-07T22:38:00Z</dcterms:created>
  <dcterms:modified xsi:type="dcterms:W3CDTF">2022-02-07T22:38:00Z</dcterms:modified>
</cp:coreProperties>
</file>